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094477" w14:textId="53F7AB77" w:rsidR="004F13E6" w:rsidRPr="002604D7" w:rsidRDefault="006B761B" w:rsidP="00743B0F">
      <w:pPr>
        <w:pStyle w:val="Default"/>
        <w:jc w:val="both"/>
        <w:rPr>
          <w:rFonts w:ascii="Georgia" w:eastAsia="Times" w:hAnsi="Georgia" w:cs="Times"/>
          <w:b/>
          <w:bCs/>
          <w:sz w:val="40"/>
          <w:szCs w:val="40"/>
        </w:rPr>
      </w:pPr>
      <w:r w:rsidRPr="002604D7">
        <w:rPr>
          <w:rFonts w:ascii="Georgia" w:hAnsi="Georgia"/>
          <w:b/>
          <w:bCs/>
          <w:sz w:val="40"/>
          <w:szCs w:val="40"/>
        </w:rPr>
        <w:t>BIO 110: Integrative Biology 1</w:t>
      </w:r>
    </w:p>
    <w:p w14:paraId="0A948743" w14:textId="090205FD" w:rsidR="004F13E6" w:rsidRPr="002604D7" w:rsidRDefault="002604D7" w:rsidP="00743B0F">
      <w:pPr>
        <w:pStyle w:val="Default"/>
        <w:jc w:val="both"/>
        <w:rPr>
          <w:rFonts w:ascii="Georgia" w:hAnsi="Georgia"/>
          <w:b/>
          <w:bCs/>
          <w:sz w:val="32"/>
          <w:szCs w:val="32"/>
        </w:rPr>
      </w:pPr>
      <w:r w:rsidRPr="002604D7">
        <w:rPr>
          <w:rFonts w:ascii="Georgia" w:hAnsi="Georgia"/>
          <w:b/>
          <w:bCs/>
          <w:sz w:val="32"/>
          <w:szCs w:val="32"/>
        </w:rPr>
        <w:t>SUMMER 2021</w:t>
      </w:r>
    </w:p>
    <w:p w14:paraId="73DEE333" w14:textId="5F79DDE1" w:rsidR="002604D7" w:rsidRPr="002604D7" w:rsidRDefault="005220B6" w:rsidP="00743B0F">
      <w:pPr>
        <w:pStyle w:val="Default"/>
        <w:jc w:val="both"/>
        <w:rPr>
          <w:rFonts w:ascii="Georgia" w:eastAsia="Times" w:hAnsi="Georgia" w:cs="Times"/>
          <w:b/>
          <w:bCs/>
        </w:rPr>
      </w:pPr>
      <w:r w:rsidRPr="002604D7">
        <w:rPr>
          <w:rFonts w:ascii="Georgia" w:hAnsi="Georgia"/>
          <w:noProof/>
        </w:rPr>
        <w:drawing>
          <wp:anchor distT="152400" distB="152400" distL="152400" distR="152400" simplePos="0" relativeHeight="251681792" behindDoc="0" locked="0" layoutInCell="1" allowOverlap="1" wp14:anchorId="71B1D7B1" wp14:editId="0336358E">
            <wp:simplePos x="0" y="0"/>
            <wp:positionH relativeFrom="page">
              <wp:posOffset>4186701</wp:posOffset>
            </wp:positionH>
            <wp:positionV relativeFrom="page">
              <wp:posOffset>1122094</wp:posOffset>
            </wp:positionV>
            <wp:extent cx="3021496" cy="2512612"/>
            <wp:effectExtent l="0" t="0" r="1270" b="2540"/>
            <wp:wrapThrough wrapText="bothSides" distL="152400" distR="152400">
              <wp:wrapPolygon edited="1">
                <wp:start x="0" y="0"/>
                <wp:lineTo x="21600" y="0"/>
                <wp:lineTo x="21600" y="21600"/>
                <wp:lineTo x="0" y="21600"/>
                <wp:lineTo x="0" y="0"/>
              </wp:wrapPolygon>
            </wp:wrapThrough>
            <wp:docPr id="10"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7"/>
                    <a:stretch>
                      <a:fillRect/>
                    </a:stretch>
                  </pic:blipFill>
                  <pic:spPr>
                    <a:xfrm>
                      <a:off x="0" y="0"/>
                      <a:ext cx="3021496" cy="251261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B7B9DA0" w14:textId="6DF339BD" w:rsidR="002604D7" w:rsidRPr="002604D7" w:rsidRDefault="002604D7" w:rsidP="00743B0F">
      <w:pPr>
        <w:pStyle w:val="Default"/>
        <w:jc w:val="both"/>
        <w:rPr>
          <w:rFonts w:ascii="Georgia" w:eastAsia="Times" w:hAnsi="Georgia" w:cs="Times"/>
          <w:b/>
          <w:bCs/>
        </w:rPr>
      </w:pPr>
    </w:p>
    <w:p w14:paraId="253E5179" w14:textId="2743A046" w:rsidR="00482BEA" w:rsidRPr="00501767" w:rsidRDefault="00482BEA" w:rsidP="007E4B88">
      <w:pPr>
        <w:pStyle w:val="Default"/>
        <w:rPr>
          <w:rFonts w:ascii="Georgia" w:hAnsi="Georgia"/>
          <w:color w:val="5738FF"/>
        </w:rPr>
      </w:pPr>
      <w:r w:rsidRPr="00501767">
        <w:rPr>
          <w:rFonts w:ascii="Georgia" w:hAnsi="Georgia"/>
          <w:b/>
          <w:bCs/>
          <w:color w:val="5738FF"/>
        </w:rPr>
        <w:t>Classroom: Zoom – synchronous</w:t>
      </w:r>
      <w:r w:rsidRPr="00501767">
        <w:rPr>
          <w:rFonts w:ascii="Georgia" w:hAnsi="Georgia"/>
          <w:b/>
          <w:bCs/>
          <w:color w:val="5738FF"/>
        </w:rPr>
        <w:br/>
      </w:r>
      <w:r w:rsidRPr="00501767">
        <w:rPr>
          <w:rFonts w:ascii="Georgia" w:hAnsi="Georgia"/>
          <w:color w:val="5738FF"/>
        </w:rPr>
        <w:t xml:space="preserve">Meeting ID: </w:t>
      </w:r>
      <w:r w:rsidRPr="00501767">
        <w:rPr>
          <w:rFonts w:ascii="Georgia" w:hAnsi="Georgia"/>
          <w:color w:val="5738FF"/>
        </w:rPr>
        <w:br/>
        <w:t xml:space="preserve">Passcode: </w:t>
      </w:r>
    </w:p>
    <w:p w14:paraId="06566380" w14:textId="27E141A8" w:rsidR="00716F1E" w:rsidRPr="00501767" w:rsidRDefault="00716F1E" w:rsidP="007E4B88">
      <w:pPr>
        <w:pStyle w:val="Default"/>
        <w:rPr>
          <w:rFonts w:ascii="Georgia" w:hAnsi="Georgia"/>
          <w:color w:val="5738FF"/>
        </w:rPr>
      </w:pPr>
      <w:r w:rsidRPr="00501767">
        <w:rPr>
          <w:rFonts w:ascii="Georgia" w:hAnsi="Georgia"/>
          <w:color w:val="5738FF"/>
        </w:rPr>
        <w:t>**You must use your Agnes Scott Email to log into the zoom</w:t>
      </w:r>
    </w:p>
    <w:p w14:paraId="6230D960" w14:textId="6102172D" w:rsidR="002604D7" w:rsidRPr="002604D7" w:rsidRDefault="002604D7" w:rsidP="00743B0F">
      <w:pPr>
        <w:pStyle w:val="Default"/>
        <w:jc w:val="both"/>
        <w:rPr>
          <w:rFonts w:ascii="Georgia" w:hAnsi="Georgia"/>
          <w:b/>
          <w:bCs/>
        </w:rPr>
      </w:pPr>
    </w:p>
    <w:p w14:paraId="62CB873D" w14:textId="37E840C8" w:rsidR="002604D7" w:rsidRPr="002604D7" w:rsidRDefault="002604D7" w:rsidP="00743B0F">
      <w:pPr>
        <w:pStyle w:val="Default"/>
        <w:jc w:val="both"/>
        <w:rPr>
          <w:rFonts w:ascii="Georgia" w:hAnsi="Georgia"/>
          <w:b/>
          <w:bCs/>
        </w:rPr>
      </w:pPr>
    </w:p>
    <w:p w14:paraId="1A029359" w14:textId="118E5D3E" w:rsidR="00AF6CF8" w:rsidRPr="002604D7" w:rsidRDefault="0062791E" w:rsidP="00743B0F">
      <w:pPr>
        <w:pStyle w:val="Default"/>
        <w:jc w:val="both"/>
        <w:rPr>
          <w:rFonts w:ascii="Georgia" w:hAnsi="Georgia"/>
          <w:b/>
          <w:bCs/>
        </w:rPr>
      </w:pPr>
      <w:r w:rsidRPr="002604D7">
        <w:rPr>
          <w:rFonts w:ascii="Georgia" w:hAnsi="Georgia"/>
          <w:b/>
          <w:bCs/>
        </w:rPr>
        <w:t>Dr. Jennifer Larimore</w:t>
      </w:r>
    </w:p>
    <w:p w14:paraId="67AA9DE1" w14:textId="7ED0E551" w:rsidR="00AF6CF8" w:rsidRPr="002604D7" w:rsidRDefault="00AF6CF8" w:rsidP="00743B0F">
      <w:pPr>
        <w:pStyle w:val="Default"/>
        <w:jc w:val="both"/>
        <w:rPr>
          <w:rFonts w:ascii="Georgia" w:hAnsi="Georgia"/>
        </w:rPr>
      </w:pPr>
      <w:r w:rsidRPr="002604D7">
        <w:rPr>
          <w:rFonts w:ascii="Georgia" w:hAnsi="Georgia"/>
          <w:b/>
          <w:bCs/>
        </w:rPr>
        <w:t xml:space="preserve">Website: </w:t>
      </w:r>
      <w:r w:rsidRPr="002604D7">
        <w:rPr>
          <w:rFonts w:ascii="Georgia" w:hAnsi="Georgia"/>
        </w:rPr>
        <w:t>ilovebrains.org</w:t>
      </w:r>
    </w:p>
    <w:p w14:paraId="15D7F2CF" w14:textId="2F05252C" w:rsidR="00AF6CF8" w:rsidRPr="002604D7" w:rsidRDefault="00AF6CF8" w:rsidP="00743B0F">
      <w:pPr>
        <w:pStyle w:val="Default"/>
        <w:jc w:val="both"/>
        <w:rPr>
          <w:rFonts w:ascii="Georgia" w:hAnsi="Georgia"/>
          <w:b/>
          <w:bCs/>
        </w:rPr>
      </w:pPr>
      <w:r w:rsidRPr="002604D7">
        <w:rPr>
          <w:rFonts w:ascii="Georgia" w:hAnsi="Georgia"/>
          <w:b/>
          <w:bCs/>
        </w:rPr>
        <w:t>LinkedIn:</w:t>
      </w:r>
      <w:r w:rsidRPr="002604D7">
        <w:rPr>
          <w:rFonts w:ascii="Georgia" w:hAnsi="Georgia"/>
        </w:rPr>
        <w:t xml:space="preserve"> Jennifer Larimore</w:t>
      </w:r>
      <w:r w:rsidR="0062791E" w:rsidRPr="002604D7">
        <w:rPr>
          <w:rFonts w:ascii="Georgia" w:hAnsi="Georgia"/>
        </w:rPr>
        <w:tab/>
      </w:r>
      <w:r w:rsidR="0062791E" w:rsidRPr="002604D7">
        <w:rPr>
          <w:rFonts w:ascii="Georgia" w:hAnsi="Georgia"/>
          <w:b/>
          <w:bCs/>
        </w:rPr>
        <w:tab/>
      </w:r>
    </w:p>
    <w:p w14:paraId="04C828F1" w14:textId="6A99F8F2" w:rsidR="004F13E6" w:rsidRPr="002604D7" w:rsidRDefault="006B761B" w:rsidP="00743B0F">
      <w:pPr>
        <w:pStyle w:val="Default"/>
        <w:jc w:val="both"/>
        <w:rPr>
          <w:rFonts w:ascii="Georgia" w:eastAsia="Times" w:hAnsi="Georgia" w:cs="Times"/>
          <w:b/>
          <w:bCs/>
        </w:rPr>
      </w:pPr>
      <w:r w:rsidRPr="002604D7">
        <w:rPr>
          <w:rFonts w:ascii="Georgia" w:hAnsi="Georgia"/>
          <w:b/>
          <w:bCs/>
        </w:rPr>
        <w:t xml:space="preserve">Email: </w:t>
      </w:r>
      <w:r w:rsidRPr="002604D7">
        <w:rPr>
          <w:rFonts w:ascii="Georgia" w:hAnsi="Georgia"/>
        </w:rPr>
        <w:t>jlarimore@agnesscott.edu</w:t>
      </w:r>
    </w:p>
    <w:p w14:paraId="5393568E" w14:textId="1C50A8A6" w:rsidR="00AF6CF8" w:rsidRPr="002604D7" w:rsidRDefault="006B761B" w:rsidP="00743B0F">
      <w:pPr>
        <w:pStyle w:val="Default"/>
        <w:jc w:val="both"/>
        <w:rPr>
          <w:rFonts w:ascii="Georgia" w:hAnsi="Georgia"/>
        </w:rPr>
      </w:pPr>
      <w:r w:rsidRPr="002604D7">
        <w:rPr>
          <w:rFonts w:ascii="Georgia" w:hAnsi="Georgia"/>
          <w:b/>
          <w:bCs/>
        </w:rPr>
        <w:t xml:space="preserve">Office: </w:t>
      </w:r>
      <w:r w:rsidRPr="002604D7">
        <w:rPr>
          <w:rFonts w:ascii="Georgia" w:hAnsi="Georgia"/>
        </w:rPr>
        <w:t>201 West BSC</w:t>
      </w:r>
      <w:r w:rsidRPr="002604D7">
        <w:rPr>
          <w:rFonts w:ascii="Georgia" w:hAnsi="Georgia"/>
        </w:rPr>
        <w:tab/>
      </w:r>
      <w:r w:rsidRPr="002604D7">
        <w:rPr>
          <w:rFonts w:ascii="Georgia" w:hAnsi="Georgia"/>
        </w:rPr>
        <w:tab/>
      </w:r>
      <w:r w:rsidRPr="002604D7">
        <w:rPr>
          <w:rFonts w:ascii="Georgia" w:hAnsi="Georgia"/>
        </w:rPr>
        <w:tab/>
      </w:r>
    </w:p>
    <w:p w14:paraId="32DC247F" w14:textId="1B1A9BE2" w:rsidR="007E4B88" w:rsidRDefault="006B761B" w:rsidP="007E4B88">
      <w:pPr>
        <w:pStyle w:val="Default"/>
        <w:jc w:val="both"/>
        <w:rPr>
          <w:rFonts w:ascii="Georgia" w:hAnsi="Georgia"/>
          <w:color w:val="000000" w:themeColor="text1"/>
        </w:rPr>
      </w:pPr>
      <w:r w:rsidRPr="002604D7">
        <w:rPr>
          <w:rFonts w:ascii="Georgia" w:hAnsi="Georgia"/>
          <w:b/>
          <w:bCs/>
        </w:rPr>
        <w:t>Office hours:</w:t>
      </w:r>
      <w:r w:rsidRPr="002604D7">
        <w:rPr>
          <w:rFonts w:ascii="Georgia" w:hAnsi="Georgia"/>
        </w:rPr>
        <w:t xml:space="preserve"> </w:t>
      </w:r>
      <w:r w:rsidR="007E4B88" w:rsidRPr="002604D7">
        <w:rPr>
          <w:rFonts w:ascii="Georgia" w:hAnsi="Georgia"/>
          <w:color w:val="000000" w:themeColor="text1"/>
        </w:rPr>
        <w:t xml:space="preserve">Office hours: Zoom Appointment Only; </w:t>
      </w:r>
      <w:r w:rsidR="002604D7" w:rsidRPr="002604D7">
        <w:rPr>
          <w:rFonts w:ascii="Georgia" w:hAnsi="Georgia"/>
          <w:color w:val="000000" w:themeColor="text1"/>
        </w:rPr>
        <w:t>On Canvas, in the calendar section for this class, there are zoom appointments. You can sign up as you need them.</w:t>
      </w:r>
    </w:p>
    <w:p w14:paraId="66DAEBF7" w14:textId="6141DEEC" w:rsidR="005220B6" w:rsidRDefault="005220B6" w:rsidP="007E4B88">
      <w:pPr>
        <w:pStyle w:val="Default"/>
        <w:jc w:val="both"/>
        <w:rPr>
          <w:rFonts w:ascii="Georgia" w:hAnsi="Georgia"/>
          <w:color w:val="000000" w:themeColor="text1"/>
        </w:rPr>
      </w:pPr>
    </w:p>
    <w:p w14:paraId="3711E9F0" w14:textId="45486CBC" w:rsidR="005220B6" w:rsidRDefault="005220B6" w:rsidP="007E4B88">
      <w:pPr>
        <w:pStyle w:val="Default"/>
        <w:jc w:val="both"/>
        <w:rPr>
          <w:rFonts w:ascii="Georgia" w:hAnsi="Georgia"/>
          <w:color w:val="000000" w:themeColor="text1"/>
        </w:rPr>
      </w:pPr>
    </w:p>
    <w:p w14:paraId="06804C41" w14:textId="77777777" w:rsidR="005220B6" w:rsidRPr="002604D7" w:rsidRDefault="005220B6" w:rsidP="007E4B88">
      <w:pPr>
        <w:pStyle w:val="Default"/>
        <w:jc w:val="both"/>
        <w:rPr>
          <w:rFonts w:ascii="Georgia" w:hAnsi="Georgia"/>
          <w:color w:val="000000" w:themeColor="text1"/>
        </w:rPr>
      </w:pPr>
    </w:p>
    <w:p w14:paraId="7F81C150" w14:textId="35AA663D" w:rsidR="007E4B88" w:rsidRPr="002604D7" w:rsidRDefault="005523BB" w:rsidP="00743B0F">
      <w:pPr>
        <w:pStyle w:val="Default"/>
        <w:jc w:val="both"/>
        <w:rPr>
          <w:rFonts w:ascii="Georgia" w:eastAsia="Times" w:hAnsi="Georgia" w:cs="Times"/>
        </w:rPr>
      </w:pPr>
      <w:r>
        <w:rPr>
          <w:rFonts w:ascii="Georgia" w:eastAsia="Times" w:hAnsi="Georgia" w:cs="Times"/>
          <w:noProof/>
          <w14:textOutline w14:w="0" w14:cap="rnd" w14:cmpd="sng" w14:algn="ctr">
            <w14:noFill/>
            <w14:prstDash w14:val="solid"/>
            <w14:bevel/>
          </w14:textOutline>
        </w:rPr>
        <mc:AlternateContent>
          <mc:Choice Requires="wps">
            <w:drawing>
              <wp:anchor distT="0" distB="0" distL="114300" distR="114300" simplePos="0" relativeHeight="251663360" behindDoc="0" locked="0" layoutInCell="1" allowOverlap="1" wp14:anchorId="491A0AE5" wp14:editId="65AAD023">
                <wp:simplePos x="0" y="0"/>
                <wp:positionH relativeFrom="column">
                  <wp:posOffset>0</wp:posOffset>
                </wp:positionH>
                <wp:positionV relativeFrom="paragraph">
                  <wp:posOffset>70631</wp:posOffset>
                </wp:positionV>
                <wp:extent cx="6850967" cy="393895"/>
                <wp:effectExtent l="0" t="0" r="7620" b="12700"/>
                <wp:wrapNone/>
                <wp:docPr id="1" name="Rectangle 1"/>
                <wp:cNvGraphicFramePr/>
                <a:graphic xmlns:a="http://schemas.openxmlformats.org/drawingml/2006/main">
                  <a:graphicData uri="http://schemas.microsoft.com/office/word/2010/wordprocessingShape">
                    <wps:wsp>
                      <wps:cNvSpPr/>
                      <wps:spPr>
                        <a:xfrm>
                          <a:off x="0" y="0"/>
                          <a:ext cx="6850967" cy="393895"/>
                        </a:xfrm>
                        <a:prstGeom prst="rect">
                          <a:avLst/>
                        </a:prstGeom>
                        <a:ln/>
                      </wps:spPr>
                      <wps:style>
                        <a:lnRef idx="1">
                          <a:schemeClr val="dk1"/>
                        </a:lnRef>
                        <a:fillRef idx="2">
                          <a:schemeClr val="dk1"/>
                        </a:fillRef>
                        <a:effectRef idx="1">
                          <a:schemeClr val="dk1"/>
                        </a:effectRef>
                        <a:fontRef idx="minor">
                          <a:schemeClr val="dk1"/>
                        </a:fontRef>
                      </wps:style>
                      <wps:txbx>
                        <w:txbxContent>
                          <w:p w14:paraId="19B93534" w14:textId="7B4692D0" w:rsidR="005523BB" w:rsidRPr="005523BB" w:rsidRDefault="005523BB" w:rsidP="005523BB">
                            <w:pPr>
                              <w:jc w:val="center"/>
                              <w:rPr>
                                <w:rFonts w:ascii="Georgia" w:hAnsi="Georgia"/>
                              </w:rPr>
                            </w:pPr>
                            <w:r w:rsidRPr="005523BB">
                              <w:rPr>
                                <w:rFonts w:ascii="Georgia" w:hAnsi="Georgia"/>
                              </w:rPr>
                              <w:t>Course Overview</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A0AE5" id="Rectangle 1" o:spid="_x0000_s1026" style="position:absolute;left:0;text-align:left;margin-left:0;margin-top:5.55pt;width:539.45pt;height:3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" fillcolor="gray [1616]" strokecolor="black [3040]">
                <v:fill color2="#d9d9d9 [496]" rotate="t" angle="180" colors="0 #bcbcbc;22938f #d0d0d0;1 #ededed" focus="100%" type="gradient"/>
                <v:textbox inset="8pt,8pt,8pt,8pt">
                  <w:txbxContent>
                    <w:p w14:paraId="19B93534" w14:textId="7B4692D0" w:rsidR="005523BB" w:rsidRPr="005523BB" w:rsidRDefault="005523BB" w:rsidP="005523BB">
                      <w:pPr>
                        <w:jc w:val="center"/>
                        <w:rPr>
                          <w:rFonts w:ascii="Georgia" w:hAnsi="Georgia"/>
                        </w:rPr>
                      </w:pPr>
                      <w:r w:rsidRPr="005523BB">
                        <w:rPr>
                          <w:rFonts w:ascii="Georgia" w:hAnsi="Georgia"/>
                        </w:rPr>
                        <w:t>Course Overview</w:t>
                      </w:r>
                    </w:p>
                  </w:txbxContent>
                </v:textbox>
              </v:rect>
            </w:pict>
          </mc:Fallback>
        </mc:AlternateContent>
      </w:r>
    </w:p>
    <w:p w14:paraId="69505F9B" w14:textId="10766D78" w:rsidR="00501767" w:rsidRPr="00501767" w:rsidRDefault="00501767" w:rsidP="00743B0F">
      <w:pPr>
        <w:pStyle w:val="Default"/>
        <w:jc w:val="both"/>
        <w:rPr>
          <w:rFonts w:ascii="Georgia" w:hAnsi="Georgia"/>
          <w:b/>
          <w:bCs/>
          <w:color w:val="000000" w:themeColor="text1"/>
        </w:rPr>
      </w:pPr>
    </w:p>
    <w:p w14:paraId="3DBBCC6E" w14:textId="5A129678" w:rsidR="00501767" w:rsidRDefault="00501767" w:rsidP="00743B0F">
      <w:pPr>
        <w:pStyle w:val="Default"/>
        <w:jc w:val="both"/>
        <w:rPr>
          <w:rFonts w:ascii="Georgia" w:hAnsi="Georgia"/>
          <w:b/>
          <w:bCs/>
          <w:color w:val="5738FF"/>
        </w:rPr>
      </w:pPr>
    </w:p>
    <w:p w14:paraId="1BB70476" w14:textId="77777777" w:rsidR="005220B6" w:rsidRDefault="005220B6" w:rsidP="00743B0F">
      <w:pPr>
        <w:pStyle w:val="Default"/>
        <w:jc w:val="both"/>
        <w:rPr>
          <w:rFonts w:ascii="Georgia" w:hAnsi="Georgia"/>
          <w:b/>
          <w:bCs/>
          <w:color w:val="5738FF"/>
        </w:rPr>
      </w:pPr>
    </w:p>
    <w:p w14:paraId="64B505D3" w14:textId="779B4BC7" w:rsidR="0062791E" w:rsidRPr="00501767" w:rsidRDefault="006B761B" w:rsidP="00743B0F">
      <w:pPr>
        <w:pStyle w:val="Default"/>
        <w:jc w:val="both"/>
        <w:rPr>
          <w:rFonts w:ascii="Georgia" w:hAnsi="Georgia"/>
          <w:color w:val="5738FF"/>
        </w:rPr>
      </w:pPr>
      <w:r w:rsidRPr="00501767">
        <w:rPr>
          <w:rFonts w:ascii="Georgia" w:hAnsi="Georgia"/>
          <w:b/>
          <w:bCs/>
          <w:color w:val="5738FF"/>
        </w:rPr>
        <w:t xml:space="preserve">Course description: </w:t>
      </w:r>
      <w:r w:rsidRPr="00501767">
        <w:rPr>
          <w:rFonts w:ascii="Georgia" w:hAnsi="Georgia"/>
          <w:color w:val="5738FF"/>
        </w:rPr>
        <w:t xml:space="preserve">In this course, we will explore a number of core topics in biology including biochemistry, cell biology, genetics, gene expression, evolution, and ecology. Biology is a rapidly growing and expanding discipline. Because biologists are discovering new things every day, we have selected some of the most significant topics to cover in this course.  </w:t>
      </w:r>
    </w:p>
    <w:p w14:paraId="2EF40151" w14:textId="02FA18EF" w:rsidR="00F13851" w:rsidRDefault="00F13851" w:rsidP="00743B0F">
      <w:pPr>
        <w:pStyle w:val="Default"/>
        <w:jc w:val="both"/>
        <w:rPr>
          <w:rFonts w:ascii="Georgia" w:hAnsi="Georgia"/>
          <w:color w:val="531B93"/>
        </w:rPr>
      </w:pPr>
    </w:p>
    <w:p w14:paraId="4F9B2898" w14:textId="77777777" w:rsidR="005220B6" w:rsidRPr="002604D7" w:rsidRDefault="005220B6" w:rsidP="00743B0F">
      <w:pPr>
        <w:pStyle w:val="Default"/>
        <w:jc w:val="both"/>
        <w:rPr>
          <w:rFonts w:ascii="Georgia" w:hAnsi="Georgia"/>
          <w:color w:val="531B93"/>
        </w:rPr>
      </w:pPr>
    </w:p>
    <w:p w14:paraId="6DED8ED0" w14:textId="2D0A4F1E" w:rsidR="002604D7" w:rsidRPr="002604D7" w:rsidRDefault="002604D7" w:rsidP="002604D7">
      <w:pPr>
        <w:pStyle w:val="Default"/>
        <w:jc w:val="both"/>
        <w:rPr>
          <w:rFonts w:ascii="Georgia" w:hAnsi="Georgia"/>
        </w:rPr>
        <w:sectPr w:rsidR="002604D7" w:rsidRPr="002604D7" w:rsidSect="002604D7">
          <w:type w:val="continuous"/>
          <w:pgSz w:w="12240" w:h="15840"/>
          <w:pgMar w:top="720" w:right="720" w:bottom="720" w:left="720" w:header="720" w:footer="720" w:gutter="0"/>
          <w:cols w:space="720"/>
          <w:docGrid w:linePitch="326"/>
        </w:sectPr>
      </w:pPr>
      <w:r w:rsidRPr="002604D7">
        <w:rPr>
          <w:rStyle w:val="None"/>
          <w:rFonts w:ascii="Georgia" w:hAnsi="Georgia"/>
          <w:b/>
          <w:bCs/>
          <w:lang w:val="fr-FR"/>
        </w:rPr>
        <w:t xml:space="preserve">Course objectives: </w:t>
      </w:r>
      <w:r w:rsidRPr="002604D7">
        <w:rPr>
          <w:rFonts w:ascii="Georgia" w:hAnsi="Georgia"/>
        </w:rPr>
        <w:t>The American Association for the Advancement of Science - with support from National Science Foundation - described the concepts and competencies that form the necessary foundation for science majors (Vision and Change in Undergraduate Biology Education: A call to Action. ISBN#: 978-0-87168-741-8). The objective of Biology 110 is to cover these concepts through our topic explorations and exercise these competencies through assignment.</w:t>
      </w:r>
    </w:p>
    <w:p w14:paraId="4D8CB28E" w14:textId="77777777" w:rsidR="002604D7" w:rsidRPr="002604D7" w:rsidRDefault="002604D7" w:rsidP="002604D7">
      <w:pPr>
        <w:pStyle w:val="Default"/>
        <w:jc w:val="both"/>
        <w:rPr>
          <w:rFonts w:ascii="Georgia" w:hAnsi="Georgia"/>
          <w:b/>
          <w:bCs/>
        </w:rPr>
        <w:sectPr w:rsidR="002604D7" w:rsidRPr="002604D7" w:rsidSect="0062791E">
          <w:type w:val="continuous"/>
          <w:pgSz w:w="12240" w:h="15840"/>
          <w:pgMar w:top="720" w:right="720" w:bottom="720" w:left="720" w:header="720" w:footer="720" w:gutter="0"/>
          <w:cols w:num="2" w:space="540"/>
          <w:docGrid w:linePitch="326"/>
        </w:sectPr>
      </w:pPr>
    </w:p>
    <w:p w14:paraId="29AAD3AB" w14:textId="1BB0C46C" w:rsidR="002604D7" w:rsidRPr="002604D7" w:rsidRDefault="002604D7" w:rsidP="002604D7">
      <w:pPr>
        <w:pStyle w:val="Default"/>
        <w:jc w:val="both"/>
        <w:rPr>
          <w:rFonts w:ascii="Georgia" w:eastAsia="Times" w:hAnsi="Georgia" w:cs="Times"/>
          <w:b/>
          <w:bCs/>
        </w:rPr>
      </w:pPr>
      <w:r w:rsidRPr="002604D7">
        <w:rPr>
          <w:rFonts w:ascii="Georgia" w:hAnsi="Georgia"/>
          <w:u w:val="single"/>
        </w:rPr>
        <w:t>Concepts</w:t>
      </w:r>
      <w:r w:rsidRPr="002604D7">
        <w:rPr>
          <w:rFonts w:ascii="Georgia" w:hAnsi="Georgia"/>
          <w:b/>
          <w:bCs/>
        </w:rPr>
        <w:t>:</w:t>
      </w:r>
      <w:r w:rsidRPr="002604D7">
        <w:rPr>
          <w:rFonts w:ascii="Georgia" w:eastAsia="Times" w:hAnsi="Georgia" w:cs="Times"/>
          <w:b/>
          <w:bCs/>
        </w:rPr>
        <w:t xml:space="preserve"> </w:t>
      </w:r>
      <w:r w:rsidRPr="002604D7">
        <w:rPr>
          <w:rFonts w:ascii="Georgia" w:hAnsi="Georgia"/>
          <w:lang w:val="fr-FR"/>
        </w:rPr>
        <w:t xml:space="preserve">1. </w:t>
      </w:r>
      <w:proofErr w:type="spellStart"/>
      <w:r w:rsidRPr="002604D7">
        <w:rPr>
          <w:rFonts w:ascii="Georgia" w:hAnsi="Georgia"/>
          <w:lang w:val="fr-FR"/>
        </w:rPr>
        <w:t>Evolution</w:t>
      </w:r>
      <w:proofErr w:type="spellEnd"/>
      <w:r w:rsidRPr="002604D7">
        <w:rPr>
          <w:rFonts w:ascii="Georgia" w:eastAsia="Times" w:hAnsi="Georgia" w:cs="Times"/>
        </w:rPr>
        <w:t xml:space="preserve"> </w:t>
      </w:r>
      <w:r w:rsidRPr="002604D7">
        <w:rPr>
          <w:rFonts w:ascii="Georgia" w:hAnsi="Georgia"/>
        </w:rPr>
        <w:t>2. Structure and Function</w:t>
      </w:r>
      <w:r w:rsidRPr="002604D7">
        <w:rPr>
          <w:rFonts w:ascii="Georgia" w:eastAsia="Times" w:hAnsi="Georgia" w:cs="Times"/>
        </w:rPr>
        <w:t xml:space="preserve"> </w:t>
      </w:r>
      <w:r w:rsidRPr="002604D7">
        <w:rPr>
          <w:rFonts w:ascii="Georgia" w:hAnsi="Georgia"/>
        </w:rPr>
        <w:t>3. Information flow, exchange, and storage</w:t>
      </w:r>
      <w:r w:rsidRPr="002604D7">
        <w:rPr>
          <w:rFonts w:ascii="Georgia" w:eastAsia="Times" w:hAnsi="Georgia" w:cs="Times"/>
        </w:rPr>
        <w:t xml:space="preserve"> </w:t>
      </w:r>
      <w:r w:rsidRPr="002604D7">
        <w:rPr>
          <w:rFonts w:ascii="Georgia" w:hAnsi="Georgia"/>
        </w:rPr>
        <w:t>4. Pathways &amp; transformations of energy and matter</w:t>
      </w:r>
      <w:r w:rsidRPr="002604D7">
        <w:rPr>
          <w:rFonts w:ascii="Georgia" w:eastAsia="Times" w:hAnsi="Georgia" w:cs="Times"/>
        </w:rPr>
        <w:t xml:space="preserve"> and </w:t>
      </w:r>
      <w:r w:rsidRPr="002604D7">
        <w:rPr>
          <w:rFonts w:ascii="Georgia" w:hAnsi="Georgia"/>
        </w:rPr>
        <w:t>5. Systems</w:t>
      </w:r>
    </w:p>
    <w:p w14:paraId="1987180C" w14:textId="210ED2F2" w:rsidR="002604D7" w:rsidRPr="002604D7" w:rsidRDefault="002604D7" w:rsidP="002604D7">
      <w:pPr>
        <w:pStyle w:val="Default"/>
        <w:jc w:val="both"/>
        <w:rPr>
          <w:rFonts w:ascii="Georgia" w:eastAsia="Times" w:hAnsi="Georgia" w:cs="Times"/>
          <w:b/>
          <w:bCs/>
        </w:rPr>
      </w:pPr>
      <w:proofErr w:type="spellStart"/>
      <w:r w:rsidRPr="002604D7">
        <w:rPr>
          <w:rFonts w:ascii="Georgia" w:hAnsi="Georgia"/>
          <w:u w:val="single"/>
          <w:lang w:val="es-ES_tradnl"/>
        </w:rPr>
        <w:t>Competencies</w:t>
      </w:r>
      <w:proofErr w:type="spellEnd"/>
      <w:r w:rsidRPr="002604D7">
        <w:rPr>
          <w:rFonts w:ascii="Georgia" w:hAnsi="Georgia"/>
          <w:u w:val="single"/>
          <w:lang w:val="es-ES_tradnl"/>
        </w:rPr>
        <w:t>:</w:t>
      </w:r>
      <w:r w:rsidRPr="002604D7">
        <w:rPr>
          <w:rFonts w:ascii="Georgia" w:eastAsia="Times" w:hAnsi="Georgia" w:cs="Times"/>
          <w:u w:val="single"/>
        </w:rPr>
        <w:t xml:space="preserve"> </w:t>
      </w:r>
      <w:r w:rsidRPr="002604D7">
        <w:rPr>
          <w:rFonts w:ascii="Georgia" w:hAnsi="Georgia"/>
        </w:rPr>
        <w:t>1. Apply the process of science</w:t>
      </w:r>
      <w:r w:rsidRPr="002604D7">
        <w:rPr>
          <w:rFonts w:ascii="Georgia" w:eastAsia="Times" w:hAnsi="Georgia" w:cs="Times"/>
          <w:b/>
          <w:bCs/>
        </w:rPr>
        <w:t xml:space="preserve"> </w:t>
      </w:r>
      <w:r w:rsidRPr="002604D7">
        <w:rPr>
          <w:rFonts w:ascii="Georgia" w:hAnsi="Georgia"/>
        </w:rPr>
        <w:t>2. Use quantitative reasoning</w:t>
      </w:r>
      <w:r w:rsidRPr="002604D7">
        <w:rPr>
          <w:rFonts w:ascii="Georgia" w:eastAsia="Times" w:hAnsi="Georgia" w:cs="Times"/>
          <w:b/>
          <w:bCs/>
        </w:rPr>
        <w:t xml:space="preserve"> </w:t>
      </w:r>
      <w:r w:rsidRPr="002604D7">
        <w:rPr>
          <w:rFonts w:ascii="Georgia" w:hAnsi="Georgia"/>
        </w:rPr>
        <w:t>3. Use modeling and simulation</w:t>
      </w:r>
      <w:r w:rsidRPr="002604D7">
        <w:rPr>
          <w:rFonts w:ascii="Georgia" w:eastAsia="Times" w:hAnsi="Georgia" w:cs="Times"/>
          <w:b/>
          <w:bCs/>
        </w:rPr>
        <w:t xml:space="preserve"> </w:t>
      </w:r>
      <w:r w:rsidRPr="002604D7">
        <w:rPr>
          <w:rFonts w:ascii="Georgia" w:hAnsi="Georgia"/>
        </w:rPr>
        <w:t>4. Tap into the interdisciplinary nature of science</w:t>
      </w:r>
      <w:r w:rsidRPr="002604D7">
        <w:rPr>
          <w:rFonts w:ascii="Georgia" w:eastAsia="Times" w:hAnsi="Georgia" w:cs="Times"/>
          <w:b/>
          <w:bCs/>
        </w:rPr>
        <w:t xml:space="preserve"> </w:t>
      </w:r>
      <w:r w:rsidRPr="002604D7">
        <w:rPr>
          <w:rFonts w:ascii="Georgia" w:hAnsi="Georgia"/>
        </w:rPr>
        <w:t xml:space="preserve">5. Communicate and collaborate with other disciplines </w:t>
      </w:r>
      <w:r w:rsidRPr="002604D7">
        <w:rPr>
          <w:rFonts w:ascii="Georgia" w:eastAsia="Times" w:hAnsi="Georgia" w:cs="Times"/>
        </w:rPr>
        <w:t xml:space="preserve">and </w:t>
      </w:r>
      <w:r w:rsidRPr="002604D7">
        <w:rPr>
          <w:rFonts w:ascii="Georgia" w:hAnsi="Georgia"/>
        </w:rPr>
        <w:t xml:space="preserve">6. Understand the relationship for science and society </w:t>
      </w:r>
    </w:p>
    <w:p w14:paraId="6EB23E6D" w14:textId="77777777" w:rsidR="002604D7" w:rsidRPr="002604D7" w:rsidRDefault="002604D7" w:rsidP="002604D7">
      <w:pPr>
        <w:pStyle w:val="Default"/>
        <w:jc w:val="both"/>
        <w:rPr>
          <w:rFonts w:ascii="Georgia" w:hAnsi="Georgia"/>
        </w:rPr>
        <w:sectPr w:rsidR="002604D7" w:rsidRPr="002604D7" w:rsidSect="007E4B88">
          <w:type w:val="continuous"/>
          <w:pgSz w:w="12240" w:h="15840"/>
          <w:pgMar w:top="720" w:right="720" w:bottom="720" w:left="720" w:header="720" w:footer="720" w:gutter="0"/>
          <w:cols w:space="540"/>
          <w:docGrid w:linePitch="326"/>
        </w:sectPr>
      </w:pPr>
    </w:p>
    <w:p w14:paraId="4711D309" w14:textId="5732DD63" w:rsidR="002604D7" w:rsidRDefault="002604D7" w:rsidP="002604D7">
      <w:pPr>
        <w:pStyle w:val="Default"/>
        <w:jc w:val="both"/>
        <w:rPr>
          <w:rStyle w:val="None"/>
          <w:rFonts w:ascii="Georgia" w:hAnsi="Georgia"/>
          <w:b/>
          <w:bCs/>
          <w:color w:val="009051"/>
        </w:rPr>
      </w:pPr>
    </w:p>
    <w:p w14:paraId="5563F37C" w14:textId="77777777" w:rsidR="005220B6" w:rsidRPr="002604D7" w:rsidRDefault="005220B6" w:rsidP="002604D7">
      <w:pPr>
        <w:pStyle w:val="Default"/>
        <w:jc w:val="both"/>
        <w:rPr>
          <w:rStyle w:val="None"/>
          <w:rFonts w:ascii="Georgia" w:hAnsi="Georgia"/>
          <w:b/>
          <w:bCs/>
          <w:color w:val="009051"/>
        </w:rPr>
      </w:pPr>
    </w:p>
    <w:p w14:paraId="11D9C86E" w14:textId="45802A8F" w:rsidR="002604D7" w:rsidRPr="002604D7" w:rsidRDefault="002604D7" w:rsidP="002604D7">
      <w:pPr>
        <w:jc w:val="both"/>
        <w:rPr>
          <w:rFonts w:ascii="Georgia" w:hAnsi="Georgia"/>
          <w:b/>
          <w:bCs/>
          <w:sz w:val="22"/>
          <w:szCs w:val="22"/>
        </w:rPr>
      </w:pPr>
      <w:r w:rsidRPr="002604D7">
        <w:rPr>
          <w:rFonts w:ascii="Georgia" w:hAnsi="Georgia"/>
          <w:b/>
          <w:bCs/>
          <w:sz w:val="22"/>
          <w:szCs w:val="22"/>
        </w:rPr>
        <w:t>Skill Objectives – Skills you will gain from this course that advance your development as a scientist (and you can put on your CV and personal statements).</w:t>
      </w:r>
    </w:p>
    <w:p w14:paraId="6AEAD45D" w14:textId="72F47BD1" w:rsidR="002604D7" w:rsidRPr="002604D7" w:rsidRDefault="002604D7" w:rsidP="002604D7">
      <w:pPr>
        <w:pStyle w:val="ListParagraph"/>
        <w:numPr>
          <w:ilvl w:val="0"/>
          <w:numId w:val="37"/>
        </w:numPr>
        <w:ind w:left="270" w:hanging="270"/>
        <w:jc w:val="both"/>
        <w:rPr>
          <w:rFonts w:ascii="Georgia" w:hAnsi="Georgia"/>
          <w:sz w:val="22"/>
          <w:szCs w:val="22"/>
        </w:rPr>
      </w:pPr>
      <w:r w:rsidRPr="002604D7">
        <w:rPr>
          <w:rFonts w:ascii="Georgia" w:hAnsi="Georgia"/>
          <w:sz w:val="22"/>
          <w:szCs w:val="22"/>
          <w:u w:val="single"/>
        </w:rPr>
        <w:t>Critical thinking/Problem Solving</w:t>
      </w:r>
      <w:r w:rsidRPr="002604D7">
        <w:rPr>
          <w:rFonts w:ascii="Georgia" w:hAnsi="Georgia"/>
          <w:sz w:val="22"/>
          <w:szCs w:val="22"/>
        </w:rPr>
        <w:t xml:space="preserve"> – through weekly in class application of knowledge and through analyzing papers, students will develop their ability to think critically about potential solutions to scientific questions. </w:t>
      </w:r>
    </w:p>
    <w:p w14:paraId="6C8E6E5E" w14:textId="13B26C7E" w:rsidR="002604D7" w:rsidRPr="002604D7" w:rsidRDefault="002604D7" w:rsidP="002604D7">
      <w:pPr>
        <w:pStyle w:val="ListParagraph"/>
        <w:numPr>
          <w:ilvl w:val="0"/>
          <w:numId w:val="37"/>
        </w:numPr>
        <w:ind w:left="270" w:hanging="270"/>
        <w:jc w:val="both"/>
        <w:rPr>
          <w:rFonts w:ascii="Georgia" w:hAnsi="Georgia"/>
          <w:sz w:val="22"/>
          <w:szCs w:val="22"/>
        </w:rPr>
      </w:pPr>
      <w:r w:rsidRPr="002604D7">
        <w:rPr>
          <w:rFonts w:ascii="Georgia" w:hAnsi="Georgia"/>
          <w:sz w:val="22"/>
          <w:szCs w:val="22"/>
          <w:u w:val="single"/>
        </w:rPr>
        <w:t>Written Communication</w:t>
      </w:r>
      <w:r w:rsidRPr="002604D7">
        <w:rPr>
          <w:rFonts w:ascii="Georgia" w:hAnsi="Georgia"/>
          <w:sz w:val="22"/>
          <w:szCs w:val="22"/>
        </w:rPr>
        <w:t xml:space="preserve"> – through the in class assignments, students will develop the ability to write scientifically.</w:t>
      </w:r>
    </w:p>
    <w:p w14:paraId="2F2CF859" w14:textId="283F6331" w:rsidR="002604D7" w:rsidRPr="002604D7" w:rsidRDefault="002604D7" w:rsidP="002604D7">
      <w:pPr>
        <w:pStyle w:val="ListParagraph"/>
        <w:numPr>
          <w:ilvl w:val="0"/>
          <w:numId w:val="37"/>
        </w:numPr>
        <w:ind w:left="270" w:hanging="270"/>
        <w:jc w:val="both"/>
        <w:rPr>
          <w:rFonts w:ascii="Georgia" w:hAnsi="Georgia"/>
          <w:sz w:val="22"/>
          <w:szCs w:val="22"/>
        </w:rPr>
      </w:pPr>
      <w:r w:rsidRPr="002604D7">
        <w:rPr>
          <w:rFonts w:ascii="Georgia" w:hAnsi="Georgia"/>
          <w:sz w:val="22"/>
          <w:szCs w:val="22"/>
          <w:u w:val="single"/>
        </w:rPr>
        <w:t>Teamwork/Collaboration</w:t>
      </w:r>
      <w:r w:rsidRPr="002604D7">
        <w:rPr>
          <w:rFonts w:ascii="Georgia" w:hAnsi="Georgia"/>
          <w:sz w:val="22"/>
          <w:szCs w:val="22"/>
        </w:rPr>
        <w:t xml:space="preserve"> – working with a team for in class assignments will enable the students to practice real-world teamwork and leadersh</w:t>
      </w:r>
      <w:r>
        <w:rPr>
          <w:rFonts w:ascii="Georgia" w:hAnsi="Georgia"/>
          <w:sz w:val="22"/>
          <w:szCs w:val="22"/>
        </w:rPr>
        <w:t>ip</w:t>
      </w:r>
      <w:r w:rsidRPr="002604D7">
        <w:rPr>
          <w:rFonts w:ascii="Georgia" w:hAnsi="Georgia"/>
          <w:sz w:val="22"/>
          <w:szCs w:val="22"/>
        </w:rPr>
        <w:t>.</w:t>
      </w:r>
    </w:p>
    <w:p w14:paraId="6B402CE5" w14:textId="1F2D9D05" w:rsidR="002604D7" w:rsidRPr="002604D7" w:rsidRDefault="002604D7" w:rsidP="002604D7">
      <w:pPr>
        <w:pStyle w:val="ListParagraph"/>
        <w:numPr>
          <w:ilvl w:val="0"/>
          <w:numId w:val="37"/>
        </w:numPr>
        <w:ind w:left="270" w:hanging="270"/>
        <w:jc w:val="both"/>
        <w:rPr>
          <w:rFonts w:ascii="Georgia" w:hAnsi="Georgia"/>
          <w:sz w:val="22"/>
          <w:szCs w:val="22"/>
        </w:rPr>
      </w:pPr>
      <w:r w:rsidRPr="002604D7">
        <w:rPr>
          <w:rFonts w:ascii="Georgia" w:hAnsi="Georgia"/>
          <w:sz w:val="22"/>
          <w:szCs w:val="22"/>
          <w:u w:val="single"/>
        </w:rPr>
        <w:t>Digital Technology</w:t>
      </w:r>
      <w:r w:rsidRPr="002604D7">
        <w:rPr>
          <w:rFonts w:ascii="Georgia" w:hAnsi="Georgia"/>
          <w:sz w:val="22"/>
          <w:szCs w:val="22"/>
        </w:rPr>
        <w:t xml:space="preserve"> – students will learn how to navigate various online resources to complete assignments and collaborate with peers. Students will actively use Canvas, PubMed, Google Drive and Power point.</w:t>
      </w:r>
    </w:p>
    <w:p w14:paraId="158B2964" w14:textId="5D7B36BD" w:rsidR="002604D7" w:rsidRDefault="002604D7" w:rsidP="00743B0F">
      <w:pPr>
        <w:pStyle w:val="Default"/>
        <w:jc w:val="both"/>
        <w:rPr>
          <w:rFonts w:ascii="Georgia" w:hAnsi="Georgia"/>
          <w:color w:val="531B93"/>
        </w:rPr>
      </w:pPr>
    </w:p>
    <w:p w14:paraId="5AEFD031" w14:textId="71D770BE" w:rsidR="005523BB" w:rsidRDefault="005523BB" w:rsidP="00743B0F">
      <w:pPr>
        <w:pStyle w:val="Default"/>
        <w:jc w:val="both"/>
        <w:rPr>
          <w:rFonts w:ascii="Georgia" w:hAnsi="Georgia"/>
          <w:color w:val="531B93"/>
        </w:rPr>
      </w:pPr>
      <w:r>
        <w:rPr>
          <w:rFonts w:ascii="Georgia" w:eastAsia="Times" w:hAnsi="Georgia" w:cs="Times"/>
          <w:noProof/>
          <w14:textOutline w14:w="0" w14:cap="rnd" w14:cmpd="sng" w14:algn="ctr">
            <w14:noFill/>
            <w14:prstDash w14:val="solid"/>
            <w14:bevel/>
          </w14:textOutline>
        </w:rPr>
        <w:lastRenderedPageBreak/>
        <mc:AlternateContent>
          <mc:Choice Requires="wps">
            <w:drawing>
              <wp:anchor distT="0" distB="0" distL="114300" distR="114300" simplePos="0" relativeHeight="251665408" behindDoc="0" locked="0" layoutInCell="1" allowOverlap="1" wp14:anchorId="473FDB99" wp14:editId="127F2E30">
                <wp:simplePos x="0" y="0"/>
                <wp:positionH relativeFrom="column">
                  <wp:posOffset>0</wp:posOffset>
                </wp:positionH>
                <wp:positionV relativeFrom="paragraph">
                  <wp:posOffset>-635</wp:posOffset>
                </wp:positionV>
                <wp:extent cx="6850967" cy="393895"/>
                <wp:effectExtent l="0" t="0" r="7620" b="12700"/>
                <wp:wrapNone/>
                <wp:docPr id="2" name="Rectangle 2"/>
                <wp:cNvGraphicFramePr/>
                <a:graphic xmlns:a="http://schemas.openxmlformats.org/drawingml/2006/main">
                  <a:graphicData uri="http://schemas.microsoft.com/office/word/2010/wordprocessingShape">
                    <wps:wsp>
                      <wps:cNvSpPr/>
                      <wps:spPr>
                        <a:xfrm>
                          <a:off x="0" y="0"/>
                          <a:ext cx="6850967" cy="393895"/>
                        </a:xfrm>
                        <a:prstGeom prst="rect">
                          <a:avLst/>
                        </a:prstGeom>
                        <a:ln/>
                      </wps:spPr>
                      <wps:style>
                        <a:lnRef idx="1">
                          <a:schemeClr val="dk1"/>
                        </a:lnRef>
                        <a:fillRef idx="2">
                          <a:schemeClr val="dk1"/>
                        </a:fillRef>
                        <a:effectRef idx="1">
                          <a:schemeClr val="dk1"/>
                        </a:effectRef>
                        <a:fontRef idx="minor">
                          <a:schemeClr val="dk1"/>
                        </a:fontRef>
                      </wps:style>
                      <wps:txbx>
                        <w:txbxContent>
                          <w:p w14:paraId="3716021D" w14:textId="5F0C23B0" w:rsidR="005523BB" w:rsidRPr="005523BB" w:rsidRDefault="005523BB" w:rsidP="005523BB">
                            <w:pPr>
                              <w:jc w:val="center"/>
                              <w:rPr>
                                <w:rFonts w:ascii="Georgia" w:hAnsi="Georgia"/>
                              </w:rPr>
                            </w:pPr>
                            <w:r>
                              <w:rPr>
                                <w:rFonts w:ascii="Georgia" w:hAnsi="Georgia"/>
                              </w:rPr>
                              <w:t>How to Do Well in BIO 110</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FDB99" id="Rectangle 2" o:spid="_x0000_s1027" style="position:absolute;left:0;text-align:left;margin-left:0;margin-top:-.05pt;width:539.45pt;height:3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" fillcolor="gray [1616]" strokecolor="black [3040]">
                <v:fill color2="#d9d9d9 [496]" rotate="t" angle="180" colors="0 #bcbcbc;22938f #d0d0d0;1 #ededed" focus="100%" type="gradient"/>
                <v:textbox inset="8pt,8pt,8pt,8pt">
                  <w:txbxContent>
                    <w:p w14:paraId="3716021D" w14:textId="5F0C23B0" w:rsidR="005523BB" w:rsidRPr="005523BB" w:rsidRDefault="005523BB" w:rsidP="005523BB">
                      <w:pPr>
                        <w:jc w:val="center"/>
                        <w:rPr>
                          <w:rFonts w:ascii="Georgia" w:hAnsi="Georgia"/>
                        </w:rPr>
                      </w:pPr>
                      <w:r>
                        <w:rPr>
                          <w:rFonts w:ascii="Georgia" w:hAnsi="Georgia"/>
                        </w:rPr>
                        <w:t>How to Do Well in BIO 110</w:t>
                      </w:r>
                    </w:p>
                  </w:txbxContent>
                </v:textbox>
              </v:rect>
            </w:pict>
          </mc:Fallback>
        </mc:AlternateContent>
      </w:r>
    </w:p>
    <w:p w14:paraId="17027B11" w14:textId="4DA7B612" w:rsidR="005523BB" w:rsidRDefault="005523BB" w:rsidP="00743B0F">
      <w:pPr>
        <w:pStyle w:val="Default"/>
        <w:jc w:val="both"/>
        <w:rPr>
          <w:rFonts w:ascii="Georgia" w:hAnsi="Georgia"/>
          <w:color w:val="531B93"/>
        </w:rPr>
      </w:pPr>
    </w:p>
    <w:p w14:paraId="6052113D" w14:textId="3D0DE696" w:rsidR="005523BB" w:rsidRPr="002604D7" w:rsidRDefault="005523BB" w:rsidP="00743B0F">
      <w:pPr>
        <w:pStyle w:val="Default"/>
        <w:jc w:val="both"/>
        <w:rPr>
          <w:rFonts w:ascii="Georgia" w:hAnsi="Georgia"/>
          <w:color w:val="531B93"/>
        </w:rPr>
      </w:pPr>
    </w:p>
    <w:p w14:paraId="4248D3BF" w14:textId="0FD205CA" w:rsidR="003E777F" w:rsidRDefault="005220B6" w:rsidP="00743B0F">
      <w:pPr>
        <w:pStyle w:val="Default"/>
        <w:jc w:val="both"/>
        <w:rPr>
          <w:rFonts w:ascii="Georgia" w:hAnsi="Georgia"/>
          <w:color w:val="5738FF"/>
          <w:u w:val="single"/>
        </w:rPr>
      </w:pPr>
      <w:r w:rsidRPr="00501767">
        <w:rPr>
          <w:rFonts w:ascii="Georgia" w:hAnsi="Georgia"/>
          <w:noProof/>
          <w:color w:val="5738FF"/>
        </w:rPr>
        <w:drawing>
          <wp:anchor distT="152400" distB="152400" distL="152400" distR="152400" simplePos="0" relativeHeight="251661312" behindDoc="0" locked="0" layoutInCell="1" allowOverlap="1" wp14:anchorId="74F0C9B9" wp14:editId="7980344F">
            <wp:simplePos x="0" y="0"/>
            <wp:positionH relativeFrom="page">
              <wp:posOffset>513471</wp:posOffset>
            </wp:positionH>
            <wp:positionV relativeFrom="page">
              <wp:posOffset>1097280</wp:posOffset>
            </wp:positionV>
            <wp:extent cx="2820572" cy="198354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stretch>
                      <a:fillRect/>
                    </a:stretch>
                  </pic:blipFill>
                  <pic:spPr>
                    <a:xfrm>
                      <a:off x="0" y="0"/>
                      <a:ext cx="2840207" cy="199735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sidR="005523BB">
        <w:rPr>
          <w:rFonts w:ascii="Georgia" w:hAnsi="Georgia"/>
          <w:color w:val="5738FF"/>
          <w:u w:val="single"/>
          <w:lang w:val="fr-FR"/>
        </w:rPr>
        <w:t>Identify</w:t>
      </w:r>
      <w:proofErr w:type="spellEnd"/>
      <w:r w:rsidR="005523BB" w:rsidRPr="005523BB">
        <w:rPr>
          <w:rFonts w:ascii="Georgia" w:hAnsi="Georgia"/>
          <w:color w:val="5738FF"/>
          <w:u w:val="single"/>
          <w:lang w:val="fr-FR"/>
        </w:rPr>
        <w:t xml:space="preserve"> </w:t>
      </w:r>
      <w:r w:rsidR="005523BB">
        <w:rPr>
          <w:rFonts w:ascii="Georgia" w:hAnsi="Georgia"/>
          <w:color w:val="5738FF"/>
          <w:u w:val="single"/>
          <w:lang w:val="fr-FR"/>
        </w:rPr>
        <w:t>the</w:t>
      </w:r>
      <w:r w:rsidR="005523BB" w:rsidRPr="005523BB">
        <w:rPr>
          <w:rFonts w:ascii="Georgia" w:hAnsi="Georgia"/>
          <w:color w:val="5738FF"/>
          <w:u w:val="single"/>
          <w:lang w:val="fr-FR"/>
        </w:rPr>
        <w:t xml:space="preserve"> </w:t>
      </w:r>
      <w:r w:rsidR="005523BB" w:rsidRPr="005523BB">
        <w:rPr>
          <w:rFonts w:ascii="Georgia" w:hAnsi="Georgia"/>
          <w:color w:val="5738FF"/>
          <w:u w:val="single"/>
        </w:rPr>
        <w:t>p</w:t>
      </w:r>
      <w:r w:rsidR="00F13851" w:rsidRPr="005523BB">
        <w:rPr>
          <w:rFonts w:ascii="Georgia" w:hAnsi="Georgia"/>
          <w:color w:val="5738FF"/>
          <w:u w:val="single"/>
        </w:rPr>
        <w:t xml:space="preserve">urpose and </w:t>
      </w:r>
      <w:r w:rsidR="005523BB" w:rsidRPr="005523BB">
        <w:rPr>
          <w:rFonts w:ascii="Georgia" w:hAnsi="Georgia"/>
          <w:color w:val="5738FF"/>
          <w:u w:val="single"/>
        </w:rPr>
        <w:t>p</w:t>
      </w:r>
      <w:r w:rsidR="00F13851" w:rsidRPr="005523BB">
        <w:rPr>
          <w:rFonts w:ascii="Georgia" w:hAnsi="Georgia"/>
          <w:color w:val="5738FF"/>
          <w:u w:val="single"/>
        </w:rPr>
        <w:t>lan</w:t>
      </w:r>
      <w:r w:rsidR="005523BB">
        <w:rPr>
          <w:rFonts w:ascii="Georgia" w:hAnsi="Georgia"/>
          <w:color w:val="5738FF"/>
          <w:u w:val="single"/>
        </w:rPr>
        <w:t>.</w:t>
      </w:r>
      <w:r w:rsidR="002604D7" w:rsidRPr="00501767">
        <w:rPr>
          <w:rFonts w:ascii="Georgia" w:hAnsi="Georgia"/>
          <w:color w:val="5738FF"/>
          <w:u w:val="single"/>
        </w:rPr>
        <w:t xml:space="preserve"> </w:t>
      </w:r>
      <w:r w:rsidR="00AC29A8" w:rsidRPr="00501767">
        <w:rPr>
          <w:rFonts w:ascii="Georgia" w:hAnsi="Georgia"/>
          <w:color w:val="5738FF"/>
        </w:rPr>
        <w:t>Why are you taking this class? What purpose does this class serve for you? What are your personal goals for this class? What will it take to achieve these goals? Why are these goals important to you? You need to be able to answer these questions for each class you take – because the work will get hard and you will need to remind yourself what you are aiming for at the end of the semester. Set your goal and then make a plan to achieve that goal.</w:t>
      </w:r>
      <w:r w:rsidR="00716F1E" w:rsidRPr="00501767">
        <w:rPr>
          <w:rFonts w:ascii="Georgia" w:hAnsi="Georgia"/>
          <w:color w:val="5738FF"/>
        </w:rPr>
        <w:t xml:space="preserve"> Post that goal in your course text or notebook.</w:t>
      </w:r>
    </w:p>
    <w:p w14:paraId="499E9A76" w14:textId="736CEFE2" w:rsidR="00FD44D6" w:rsidRPr="00501767" w:rsidRDefault="00FD44D6" w:rsidP="00743B0F">
      <w:pPr>
        <w:pStyle w:val="Default"/>
        <w:jc w:val="both"/>
        <w:rPr>
          <w:rFonts w:ascii="Georgia" w:hAnsi="Georgia"/>
          <w:color w:val="5738FF"/>
          <w:u w:val="single"/>
        </w:rPr>
      </w:pPr>
      <w:r w:rsidRPr="00501767">
        <w:rPr>
          <w:rFonts w:ascii="Georgia" w:hAnsi="Georgia"/>
          <w:color w:val="5738FF"/>
          <w:u w:val="single"/>
        </w:rPr>
        <w:t xml:space="preserve">Good Habits: Learning throughout the semester: </w:t>
      </w:r>
      <w:r w:rsidR="002604D7" w:rsidRPr="00501767">
        <w:rPr>
          <w:rFonts w:ascii="Georgia" w:hAnsi="Georgia"/>
          <w:color w:val="5738FF"/>
          <w:u w:val="single"/>
        </w:rPr>
        <w:t xml:space="preserve"> </w:t>
      </w:r>
      <w:r w:rsidRPr="00501767">
        <w:rPr>
          <w:rFonts w:ascii="Georgia" w:hAnsi="Georgia"/>
          <w:color w:val="5738FF"/>
        </w:rPr>
        <w:t>Preparing for tests and actually learning the material in Bio 110 and every other class you’ll take, for that matter is made infinitely easier and more enjoyable if you establish an organized system for approaching the lecture and reading material early on in the semester. </w:t>
      </w:r>
    </w:p>
    <w:p w14:paraId="64988964" w14:textId="5682613E" w:rsidR="00FD44D6" w:rsidRPr="00501767" w:rsidRDefault="00FD44D6" w:rsidP="00743B0F">
      <w:pPr>
        <w:pStyle w:val="Default"/>
        <w:jc w:val="both"/>
        <w:rPr>
          <w:rFonts w:ascii="Georgia" w:hAnsi="Georgia"/>
          <w:color w:val="5738FF"/>
        </w:rPr>
      </w:pPr>
    </w:p>
    <w:p w14:paraId="7A220A1F" w14:textId="6FCC755F" w:rsidR="00F13851" w:rsidRPr="00501767" w:rsidRDefault="00FD44D6" w:rsidP="00743B0F">
      <w:pPr>
        <w:pStyle w:val="Default"/>
        <w:jc w:val="both"/>
        <w:rPr>
          <w:rFonts w:ascii="Georgia" w:hAnsi="Georgia"/>
          <w:color w:val="5738FF"/>
          <w:u w:val="single"/>
        </w:rPr>
      </w:pPr>
      <w:r w:rsidRPr="00501767">
        <w:rPr>
          <w:rFonts w:ascii="Georgia" w:hAnsi="Georgia"/>
          <w:color w:val="5738FF"/>
          <w:u w:val="single"/>
        </w:rPr>
        <w:t xml:space="preserve">SCHEDULE time and STICK to it: </w:t>
      </w:r>
      <w:r w:rsidR="002604D7" w:rsidRPr="00501767">
        <w:rPr>
          <w:rFonts w:ascii="Georgia" w:hAnsi="Georgia"/>
          <w:color w:val="5738FF"/>
          <w:u w:val="single"/>
        </w:rPr>
        <w:t xml:space="preserve"> </w:t>
      </w:r>
      <w:r w:rsidR="00F13851" w:rsidRPr="00501767">
        <w:rPr>
          <w:rFonts w:ascii="Georgia" w:hAnsi="Georgia"/>
          <w:color w:val="5738FF"/>
        </w:rPr>
        <w:t xml:space="preserve">Based on assignments for both lecture and lab, you will spend 8-10 hours studying for this class outside of class time. Please come see your instructor early in the semester if you are struggling. </w:t>
      </w:r>
      <w:r w:rsidR="00F13851" w:rsidRPr="00501767">
        <w:rPr>
          <w:rFonts w:ascii="Georgia" w:hAnsi="Georgia"/>
          <w:i/>
          <w:iCs/>
          <w:color w:val="5738FF"/>
        </w:rPr>
        <w:t xml:space="preserve">The lecture portion of Biology 110 is a 3 credit course. Additionally, you need to be co-enrolled in the 1 credit Biology 110 lab. </w:t>
      </w:r>
    </w:p>
    <w:p w14:paraId="17ECFFE7" w14:textId="2AEF334B" w:rsidR="00F13851" w:rsidRPr="00501767" w:rsidRDefault="00F13851" w:rsidP="00743B0F">
      <w:pPr>
        <w:pStyle w:val="Default"/>
        <w:jc w:val="both"/>
        <w:rPr>
          <w:rFonts w:ascii="Georgia" w:hAnsi="Georgia"/>
          <w:color w:val="5738FF"/>
        </w:rPr>
      </w:pPr>
    </w:p>
    <w:p w14:paraId="6818988E" w14:textId="2B452D74" w:rsidR="00FD44D6" w:rsidRPr="00501767" w:rsidRDefault="00FD44D6" w:rsidP="00743B0F">
      <w:pPr>
        <w:pStyle w:val="Default"/>
        <w:jc w:val="both"/>
        <w:rPr>
          <w:rFonts w:ascii="Georgia" w:hAnsi="Georgia"/>
          <w:color w:val="5738FF"/>
          <w:u w:val="single"/>
        </w:rPr>
      </w:pPr>
      <w:r w:rsidRPr="003E777F">
        <w:rPr>
          <w:rFonts w:ascii="Georgia" w:hAnsi="Georgia"/>
          <w:color w:val="5738FF"/>
          <w:u w:val="single"/>
        </w:rPr>
        <w:t>Add time to your Google Calendar</w:t>
      </w:r>
      <w:r w:rsidRPr="00501767">
        <w:rPr>
          <w:rFonts w:ascii="Georgia" w:hAnsi="Georgia"/>
          <w:color w:val="5738FF"/>
        </w:rPr>
        <w:t xml:space="preserve"> each week for this course. Those time slots will vary based on your level of understanding, but in general, they should be about an hour each.</w:t>
      </w:r>
    </w:p>
    <w:p w14:paraId="567433CA" w14:textId="0DC1DE4D" w:rsidR="00FD44D6" w:rsidRPr="00501767" w:rsidRDefault="00FD44D6" w:rsidP="00716F1E">
      <w:pPr>
        <w:pStyle w:val="Default"/>
        <w:jc w:val="both"/>
        <w:rPr>
          <w:rFonts w:ascii="Georgia" w:hAnsi="Georgia"/>
          <w:color w:val="5738FF"/>
        </w:rPr>
      </w:pPr>
      <w:r w:rsidRPr="00501767">
        <w:rPr>
          <w:rFonts w:ascii="Georgia" w:hAnsi="Georgia"/>
          <w:color w:val="5738FF"/>
        </w:rPr>
        <w:t>(1) read the assigned reading and take notes on it, </w:t>
      </w:r>
    </w:p>
    <w:p w14:paraId="42F3B43C" w14:textId="3E6E24E4" w:rsidR="00FD44D6" w:rsidRPr="00501767" w:rsidRDefault="00FD44D6" w:rsidP="00716F1E">
      <w:pPr>
        <w:pStyle w:val="Default"/>
        <w:jc w:val="both"/>
        <w:rPr>
          <w:rFonts w:ascii="Georgia" w:hAnsi="Georgia"/>
          <w:color w:val="5738FF"/>
        </w:rPr>
      </w:pPr>
      <w:r w:rsidRPr="00501767">
        <w:rPr>
          <w:rFonts w:ascii="Georgia" w:hAnsi="Georgia"/>
          <w:color w:val="5738FF"/>
        </w:rPr>
        <w:t>(2) listen to the lecture and take excellent notes, </w:t>
      </w:r>
    </w:p>
    <w:p w14:paraId="1A563233" w14:textId="76D2CB66" w:rsidR="00FD44D6" w:rsidRPr="00501767" w:rsidRDefault="00FD44D6" w:rsidP="00716F1E">
      <w:pPr>
        <w:pStyle w:val="Default"/>
        <w:jc w:val="both"/>
        <w:rPr>
          <w:rFonts w:ascii="Georgia" w:hAnsi="Georgia"/>
          <w:color w:val="5738FF"/>
        </w:rPr>
      </w:pPr>
      <w:r w:rsidRPr="00501767">
        <w:rPr>
          <w:rFonts w:ascii="Georgia" w:hAnsi="Georgia"/>
          <w:color w:val="5738FF"/>
        </w:rPr>
        <w:t xml:space="preserve">(3) complete the DRQ ahead of time in case you have questions you need to ask before submitting it, </w:t>
      </w:r>
    </w:p>
    <w:p w14:paraId="5B615AED" w14:textId="3555A95D" w:rsidR="00AC29A8" w:rsidRPr="00501767" w:rsidRDefault="00FD44D6" w:rsidP="00716F1E">
      <w:pPr>
        <w:pStyle w:val="Default"/>
        <w:jc w:val="both"/>
        <w:rPr>
          <w:rFonts w:ascii="Georgia" w:hAnsi="Georgia"/>
          <w:color w:val="5738FF"/>
        </w:rPr>
      </w:pPr>
      <w:r w:rsidRPr="00501767">
        <w:rPr>
          <w:rFonts w:ascii="Georgia" w:hAnsi="Georgia"/>
          <w:color w:val="5738FF"/>
        </w:rPr>
        <w:t xml:space="preserve">(4) to meet with your study group to review the lecture and prepare for the quiz. </w:t>
      </w:r>
      <w:r w:rsidR="00DB11AD" w:rsidRPr="00501767">
        <w:rPr>
          <w:rFonts w:ascii="Georgia" w:hAnsi="Georgia"/>
          <w:color w:val="5738FF"/>
        </w:rPr>
        <w:t>E</w:t>
      </w:r>
      <w:r w:rsidRPr="00501767">
        <w:rPr>
          <w:rFonts w:ascii="Georgia" w:hAnsi="Georgia"/>
          <w:color w:val="5738FF"/>
        </w:rPr>
        <w:t>ach lecture topic should have 4 time slots</w:t>
      </w:r>
      <w:r w:rsidR="00AC29A8" w:rsidRPr="00501767">
        <w:rPr>
          <w:rFonts w:ascii="Georgia" w:hAnsi="Georgia"/>
          <w:color w:val="5738FF"/>
        </w:rPr>
        <w:t xml:space="preserve">, </w:t>
      </w:r>
    </w:p>
    <w:p w14:paraId="77D07E2E" w14:textId="54FA60FE" w:rsidR="00FD44D6" w:rsidRPr="00501767" w:rsidRDefault="00AC29A8" w:rsidP="00716F1E">
      <w:pPr>
        <w:pStyle w:val="Default"/>
        <w:jc w:val="both"/>
        <w:rPr>
          <w:rFonts w:ascii="Georgia" w:hAnsi="Georgia"/>
          <w:color w:val="5738FF"/>
        </w:rPr>
      </w:pPr>
      <w:r w:rsidRPr="00501767">
        <w:rPr>
          <w:rFonts w:ascii="Georgia" w:hAnsi="Georgia"/>
          <w:color w:val="5738FF"/>
        </w:rPr>
        <w:t>(5) to complete the bigger projects. Schedule several different time slots for the semester projects/assignments to give yourself plenty of time to work on these assignments (and so they don’t sneak up on you).</w:t>
      </w:r>
      <w:r w:rsidR="00FD44D6" w:rsidRPr="00501767">
        <w:rPr>
          <w:rFonts w:ascii="Georgia" w:hAnsi="Georgia"/>
          <w:color w:val="5738FF"/>
        </w:rPr>
        <w:t> </w:t>
      </w:r>
    </w:p>
    <w:p w14:paraId="43A67231" w14:textId="660A46DA" w:rsidR="00DB11AD" w:rsidRPr="00501767" w:rsidRDefault="00DB11AD" w:rsidP="00743B0F">
      <w:pPr>
        <w:pStyle w:val="Default"/>
        <w:jc w:val="both"/>
        <w:rPr>
          <w:rFonts w:ascii="Georgia" w:hAnsi="Georgia"/>
          <w:color w:val="5738FF"/>
        </w:rPr>
      </w:pPr>
    </w:p>
    <w:p w14:paraId="148598A2" w14:textId="22B619C4" w:rsidR="00FD44D6" w:rsidRDefault="00DB11AD" w:rsidP="00743B0F">
      <w:pPr>
        <w:pStyle w:val="Default"/>
        <w:jc w:val="both"/>
        <w:rPr>
          <w:rFonts w:ascii="Georgia" w:hAnsi="Georgia"/>
          <w:color w:val="5738FF"/>
        </w:rPr>
      </w:pPr>
      <w:r w:rsidRPr="00501767">
        <w:rPr>
          <w:rFonts w:ascii="Georgia" w:hAnsi="Georgia"/>
          <w:color w:val="5738FF"/>
        </w:rPr>
        <w:t>D</w:t>
      </w:r>
      <w:r w:rsidR="00FD44D6" w:rsidRPr="00501767">
        <w:rPr>
          <w:rFonts w:ascii="Georgia" w:hAnsi="Georgia"/>
          <w:color w:val="5738FF"/>
        </w:rPr>
        <w:t>o not change those times. Make those times a habit - time that is carved out for this class and your success</w:t>
      </w:r>
      <w:r w:rsidR="003E777F">
        <w:rPr>
          <w:rFonts w:ascii="Georgia" w:hAnsi="Georgia"/>
          <w:color w:val="5738FF"/>
        </w:rPr>
        <w:t>.</w:t>
      </w:r>
      <w:r w:rsidR="003E777F" w:rsidRPr="003E777F">
        <w:rPr>
          <w:rFonts w:ascii="Georgia" w:hAnsi="Georgia"/>
          <w:noProof/>
        </w:rPr>
        <w:t xml:space="preserve"> </w:t>
      </w:r>
    </w:p>
    <w:p w14:paraId="59B8B5CA" w14:textId="18243CCE" w:rsidR="00085A41" w:rsidRDefault="003E777F" w:rsidP="00743B0F">
      <w:pPr>
        <w:pStyle w:val="Default"/>
        <w:jc w:val="both"/>
        <w:rPr>
          <w:rStyle w:val="None"/>
          <w:rFonts w:ascii="Georgia" w:hAnsi="Georgia"/>
          <w:b/>
          <w:bCs/>
          <w:color w:val="009051"/>
        </w:rPr>
      </w:pPr>
      <w:r>
        <w:rPr>
          <w:rFonts w:ascii="Georgia" w:eastAsia="Times" w:hAnsi="Georgia" w:cs="Times"/>
          <w:noProof/>
          <w14:textOutline w14:w="0" w14:cap="rnd" w14:cmpd="sng" w14:algn="ctr">
            <w14:noFill/>
            <w14:prstDash w14:val="solid"/>
            <w14:bevel/>
          </w14:textOutline>
        </w:rPr>
        <mc:AlternateContent>
          <mc:Choice Requires="wps">
            <w:drawing>
              <wp:anchor distT="0" distB="0" distL="114300" distR="114300" simplePos="0" relativeHeight="251667456" behindDoc="0" locked="0" layoutInCell="1" allowOverlap="1" wp14:anchorId="474FFD50" wp14:editId="778D77BE">
                <wp:simplePos x="0" y="0"/>
                <wp:positionH relativeFrom="column">
                  <wp:posOffset>-35560</wp:posOffset>
                </wp:positionH>
                <wp:positionV relativeFrom="paragraph">
                  <wp:posOffset>158750</wp:posOffset>
                </wp:positionV>
                <wp:extent cx="6850380" cy="393700"/>
                <wp:effectExtent l="0" t="0" r="7620" b="12700"/>
                <wp:wrapNone/>
                <wp:docPr id="3" name="Rectangle 3"/>
                <wp:cNvGraphicFramePr/>
                <a:graphic xmlns:a="http://schemas.openxmlformats.org/drawingml/2006/main">
                  <a:graphicData uri="http://schemas.microsoft.com/office/word/2010/wordprocessingShape">
                    <wps:wsp>
                      <wps:cNvSpPr/>
                      <wps:spPr>
                        <a:xfrm>
                          <a:off x="0" y="0"/>
                          <a:ext cx="6850380" cy="393700"/>
                        </a:xfrm>
                        <a:prstGeom prst="rect">
                          <a:avLst/>
                        </a:prstGeom>
                        <a:ln/>
                      </wps:spPr>
                      <wps:style>
                        <a:lnRef idx="1">
                          <a:schemeClr val="dk1"/>
                        </a:lnRef>
                        <a:fillRef idx="2">
                          <a:schemeClr val="dk1"/>
                        </a:fillRef>
                        <a:effectRef idx="1">
                          <a:schemeClr val="dk1"/>
                        </a:effectRef>
                        <a:fontRef idx="minor">
                          <a:schemeClr val="dk1"/>
                        </a:fontRef>
                      </wps:style>
                      <wps:txbx>
                        <w:txbxContent>
                          <w:p w14:paraId="2AE87BB9" w14:textId="1878A7F6" w:rsidR="005523BB" w:rsidRPr="005523BB" w:rsidRDefault="005523BB" w:rsidP="005523BB">
                            <w:pPr>
                              <w:jc w:val="center"/>
                              <w:rPr>
                                <w:rFonts w:ascii="Georgia" w:hAnsi="Georgia"/>
                              </w:rPr>
                            </w:pPr>
                            <w:r>
                              <w:rPr>
                                <w:rFonts w:ascii="Georgia" w:hAnsi="Georgia"/>
                              </w:rPr>
                              <w:t>Grades</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4FFD50" id="Rectangle 3" o:spid="_x0000_s1028" style="position:absolute;left:0;text-align:left;margin-left:-2.8pt;margin-top:12.5pt;width:539.4pt;height:3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" fillcolor="gray [1616]" strokecolor="black [3040]">
                <v:fill color2="#d9d9d9 [496]" rotate="t" angle="180" colors="0 #bcbcbc;22938f #d0d0d0;1 #ededed" focus="100%" type="gradient"/>
                <v:textbox inset="8pt,8pt,8pt,8pt">
                  <w:txbxContent>
                    <w:p w14:paraId="2AE87BB9" w14:textId="1878A7F6" w:rsidR="005523BB" w:rsidRPr="005523BB" w:rsidRDefault="005523BB" w:rsidP="005523BB">
                      <w:pPr>
                        <w:jc w:val="center"/>
                        <w:rPr>
                          <w:rFonts w:ascii="Georgia" w:hAnsi="Georgia"/>
                        </w:rPr>
                      </w:pPr>
                      <w:r>
                        <w:rPr>
                          <w:rFonts w:ascii="Georgia" w:hAnsi="Georgia"/>
                        </w:rPr>
                        <w:t>Grades</w:t>
                      </w:r>
                    </w:p>
                  </w:txbxContent>
                </v:textbox>
              </v:rect>
            </w:pict>
          </mc:Fallback>
        </mc:AlternateContent>
      </w:r>
    </w:p>
    <w:p w14:paraId="0AE91572" w14:textId="5EDE7B12" w:rsidR="005523BB" w:rsidRDefault="005523BB" w:rsidP="00743B0F">
      <w:pPr>
        <w:pStyle w:val="Default"/>
        <w:jc w:val="both"/>
        <w:rPr>
          <w:rStyle w:val="None"/>
          <w:rFonts w:ascii="Georgia" w:hAnsi="Georgia"/>
          <w:b/>
          <w:bCs/>
          <w:color w:val="009051"/>
        </w:rPr>
      </w:pPr>
    </w:p>
    <w:p w14:paraId="53EC65F2" w14:textId="2F0FC5EA" w:rsidR="005523BB" w:rsidRDefault="005523BB" w:rsidP="00743B0F">
      <w:pPr>
        <w:pStyle w:val="Default"/>
        <w:jc w:val="both"/>
        <w:rPr>
          <w:rStyle w:val="None"/>
          <w:rFonts w:ascii="Georgia" w:hAnsi="Georgia"/>
          <w:b/>
          <w:bCs/>
          <w:color w:val="009051"/>
        </w:rPr>
      </w:pPr>
    </w:p>
    <w:p w14:paraId="0B28630D" w14:textId="77777777" w:rsidR="005523BB" w:rsidRPr="002604D7" w:rsidRDefault="005523BB" w:rsidP="00743B0F">
      <w:pPr>
        <w:pStyle w:val="Default"/>
        <w:jc w:val="both"/>
        <w:rPr>
          <w:rStyle w:val="None"/>
          <w:rFonts w:ascii="Georgia" w:hAnsi="Georgia"/>
          <w:b/>
          <w:bCs/>
          <w:color w:val="009051"/>
        </w:rPr>
      </w:pPr>
    </w:p>
    <w:p w14:paraId="24107493" w14:textId="413D6774" w:rsidR="0062791E" w:rsidRDefault="006B761B" w:rsidP="00743B0F">
      <w:pPr>
        <w:pStyle w:val="Default"/>
        <w:jc w:val="both"/>
        <w:rPr>
          <w:rFonts w:ascii="Georgia" w:hAnsi="Georgia"/>
          <w:color w:val="000000" w:themeColor="text1"/>
        </w:rPr>
      </w:pPr>
      <w:r w:rsidRPr="00501767">
        <w:rPr>
          <w:rFonts w:ascii="Georgia" w:hAnsi="Georgia"/>
          <w:color w:val="000000" w:themeColor="text1"/>
        </w:rPr>
        <w:t xml:space="preserve">Your grades will be posted to </w:t>
      </w:r>
      <w:r w:rsidR="00815DDC" w:rsidRPr="00501767">
        <w:rPr>
          <w:rFonts w:ascii="Georgia" w:hAnsi="Georgia"/>
          <w:color w:val="000000" w:themeColor="text1"/>
        </w:rPr>
        <w:t>Canvas</w:t>
      </w:r>
      <w:r w:rsidRPr="00501767">
        <w:rPr>
          <w:rFonts w:ascii="Georgia" w:hAnsi="Georgia"/>
          <w:color w:val="000000" w:themeColor="text1"/>
        </w:rPr>
        <w:t xml:space="preserve"> regularly so you are aware of your standing in the course. Your final grade will be calculated using the following point breakdown:</w:t>
      </w:r>
    </w:p>
    <w:p w14:paraId="6BB6A4F4" w14:textId="77777777" w:rsidR="003E777F" w:rsidRPr="00501767" w:rsidRDefault="003E777F" w:rsidP="00743B0F">
      <w:pPr>
        <w:pStyle w:val="Default"/>
        <w:jc w:val="both"/>
        <w:rPr>
          <w:rFonts w:ascii="Georgia" w:hAnsi="Georgia"/>
          <w:color w:val="000000" w:themeColor="text1"/>
        </w:rPr>
      </w:pPr>
    </w:p>
    <w:p w14:paraId="2654F163" w14:textId="3E27B628" w:rsidR="004F13E6" w:rsidRDefault="00F42983" w:rsidP="00482BEA">
      <w:pPr>
        <w:pStyle w:val="Default"/>
        <w:jc w:val="both"/>
        <w:rPr>
          <w:rFonts w:ascii="Georgia" w:hAnsi="Georgia"/>
          <w:color w:val="000000" w:themeColor="text1"/>
        </w:rPr>
      </w:pPr>
      <w:r w:rsidRPr="00501767">
        <w:rPr>
          <w:rFonts w:ascii="Georgia" w:hAnsi="Georgia"/>
          <w:color w:val="000000" w:themeColor="text1"/>
        </w:rPr>
        <w:t xml:space="preserve">Use of Sources </w:t>
      </w:r>
      <w:r w:rsidR="006B761B" w:rsidRPr="00501767">
        <w:rPr>
          <w:rFonts w:ascii="Georgia" w:hAnsi="Georgia"/>
          <w:color w:val="000000" w:themeColor="text1"/>
        </w:rPr>
        <w:t>Assig</w:t>
      </w:r>
      <w:r w:rsidRPr="00501767">
        <w:rPr>
          <w:rFonts w:ascii="Georgia" w:hAnsi="Georgia"/>
          <w:color w:val="000000" w:themeColor="text1"/>
        </w:rPr>
        <w:t>nments</w:t>
      </w:r>
      <w:r w:rsidRPr="00501767">
        <w:rPr>
          <w:rFonts w:ascii="Georgia" w:hAnsi="Georgia"/>
          <w:color w:val="000000" w:themeColor="text1"/>
        </w:rPr>
        <w:tab/>
        <w:t>5</w:t>
      </w:r>
      <w:r w:rsidR="006B761B" w:rsidRPr="00501767">
        <w:rPr>
          <w:rFonts w:ascii="Georgia" w:hAnsi="Georgia"/>
          <w:color w:val="000000" w:themeColor="text1"/>
        </w:rPr>
        <w:t xml:space="preserve"> points</w:t>
      </w:r>
    </w:p>
    <w:p w14:paraId="1483FF5D" w14:textId="6F8FE8CB" w:rsidR="00231472" w:rsidRPr="00501767" w:rsidRDefault="00231472" w:rsidP="00482BEA">
      <w:pPr>
        <w:pStyle w:val="Default"/>
        <w:jc w:val="both"/>
        <w:rPr>
          <w:rFonts w:ascii="Georgia" w:hAnsi="Georgia"/>
          <w:color w:val="000000" w:themeColor="text1"/>
        </w:rPr>
      </w:pPr>
      <w:r>
        <w:rPr>
          <w:rFonts w:ascii="Georgia" w:hAnsi="Georgia"/>
          <w:color w:val="000000" w:themeColor="text1"/>
        </w:rPr>
        <w:t>CV/Personal Statement</w:t>
      </w:r>
      <w:r>
        <w:rPr>
          <w:rFonts w:ascii="Georgia" w:hAnsi="Georgia"/>
          <w:color w:val="000000" w:themeColor="text1"/>
        </w:rPr>
        <w:tab/>
        <w:t>10 points</w:t>
      </w:r>
    </w:p>
    <w:p w14:paraId="23BD2F78" w14:textId="170CC358" w:rsidR="004F13E6" w:rsidRPr="00501767" w:rsidRDefault="006B761B" w:rsidP="00482BEA">
      <w:pPr>
        <w:pStyle w:val="Default"/>
        <w:jc w:val="both"/>
        <w:rPr>
          <w:rFonts w:ascii="Georgia" w:eastAsia="Times" w:hAnsi="Georgia" w:cs="Times"/>
          <w:color w:val="000000" w:themeColor="text1"/>
        </w:rPr>
      </w:pPr>
      <w:r w:rsidRPr="00501767">
        <w:rPr>
          <w:rFonts w:ascii="Georgia" w:hAnsi="Georgia"/>
          <w:color w:val="000000" w:themeColor="text1"/>
          <w:lang w:val="it-IT"/>
        </w:rPr>
        <w:t>Qu</w:t>
      </w:r>
      <w:r w:rsidR="00231472">
        <w:rPr>
          <w:rFonts w:ascii="Georgia" w:hAnsi="Georgia"/>
          <w:color w:val="000000" w:themeColor="text1"/>
          <w:lang w:val="it-IT"/>
        </w:rPr>
        <w:t>iz Grade</w:t>
      </w:r>
      <w:r w:rsidRPr="00501767">
        <w:rPr>
          <w:rFonts w:ascii="Georgia" w:hAnsi="Georgia"/>
          <w:color w:val="000000" w:themeColor="text1"/>
          <w:lang w:val="it-IT"/>
        </w:rPr>
        <w:tab/>
      </w:r>
      <w:r w:rsidRPr="00501767">
        <w:rPr>
          <w:rFonts w:ascii="Georgia" w:hAnsi="Georgia"/>
          <w:color w:val="000000" w:themeColor="text1"/>
          <w:lang w:val="it-IT"/>
        </w:rPr>
        <w:tab/>
      </w:r>
      <w:r w:rsidRPr="00501767">
        <w:rPr>
          <w:rFonts w:ascii="Georgia" w:eastAsia="Times" w:hAnsi="Georgia" w:cs="Times"/>
          <w:color w:val="000000" w:themeColor="text1"/>
        </w:rPr>
        <w:tab/>
      </w:r>
      <w:r w:rsidR="00231472">
        <w:rPr>
          <w:rFonts w:ascii="Georgia" w:eastAsia="Times" w:hAnsi="Georgia" w:cs="Times"/>
          <w:color w:val="000000" w:themeColor="text1"/>
        </w:rPr>
        <w:t>55</w:t>
      </w:r>
      <w:r w:rsidRPr="00501767">
        <w:rPr>
          <w:rFonts w:ascii="Georgia" w:hAnsi="Georgia"/>
          <w:color w:val="000000" w:themeColor="text1"/>
        </w:rPr>
        <w:t xml:space="preserve"> points </w:t>
      </w:r>
      <w:r w:rsidRPr="00501767">
        <w:rPr>
          <w:rStyle w:val="None"/>
          <w:rFonts w:ascii="Georgia" w:hAnsi="Georgia"/>
          <w:i/>
          <w:iCs/>
          <w:color w:val="000000" w:themeColor="text1"/>
          <w:lang w:val="it-IT"/>
        </w:rPr>
        <w:t>(1</w:t>
      </w:r>
      <w:r w:rsidR="00231472">
        <w:rPr>
          <w:rStyle w:val="None"/>
          <w:rFonts w:ascii="Georgia" w:hAnsi="Georgia"/>
          <w:i/>
          <w:iCs/>
          <w:color w:val="000000" w:themeColor="text1"/>
          <w:lang w:val="it-IT"/>
        </w:rPr>
        <w:t>2</w:t>
      </w:r>
      <w:r w:rsidRPr="00501767">
        <w:rPr>
          <w:rStyle w:val="None"/>
          <w:rFonts w:ascii="Georgia" w:hAnsi="Georgia"/>
          <w:i/>
          <w:iCs/>
          <w:color w:val="000000" w:themeColor="text1"/>
          <w:lang w:val="it-IT"/>
        </w:rPr>
        <w:t xml:space="preserve"> qui</w:t>
      </w:r>
      <w:r w:rsidR="00231472">
        <w:rPr>
          <w:rStyle w:val="None"/>
          <w:rFonts w:ascii="Georgia" w:hAnsi="Georgia"/>
          <w:i/>
          <w:iCs/>
          <w:color w:val="000000" w:themeColor="text1"/>
          <w:lang w:val="it-IT"/>
        </w:rPr>
        <w:t>z</w:t>
      </w:r>
      <w:r w:rsidRPr="00501767">
        <w:rPr>
          <w:rStyle w:val="None"/>
          <w:rFonts w:ascii="Georgia" w:hAnsi="Georgia"/>
          <w:i/>
          <w:iCs/>
          <w:color w:val="000000" w:themeColor="text1"/>
          <w:lang w:val="it-IT"/>
        </w:rPr>
        <w:t xml:space="preserve"> x </w:t>
      </w:r>
      <w:r w:rsidRPr="00501767">
        <w:rPr>
          <w:rStyle w:val="None"/>
          <w:rFonts w:ascii="Georgia" w:hAnsi="Georgia"/>
          <w:i/>
          <w:iCs/>
          <w:color w:val="000000" w:themeColor="text1"/>
        </w:rPr>
        <w:t>5 points each, dropping the lowest quiz grade)</w:t>
      </w:r>
      <w:r w:rsidRPr="00501767">
        <w:rPr>
          <w:rFonts w:ascii="Georgia" w:hAnsi="Georgia"/>
          <w:color w:val="000000" w:themeColor="text1"/>
        </w:rPr>
        <w:t xml:space="preserve"> </w:t>
      </w:r>
    </w:p>
    <w:p w14:paraId="5209C014" w14:textId="0BB425C6" w:rsidR="004F13E6" w:rsidRPr="00501767" w:rsidRDefault="006B761B" w:rsidP="00482BEA">
      <w:pPr>
        <w:pStyle w:val="Default"/>
        <w:jc w:val="both"/>
        <w:rPr>
          <w:rStyle w:val="None"/>
          <w:rFonts w:ascii="Georgia" w:eastAsia="Times" w:hAnsi="Georgia" w:cs="Times"/>
          <w:i/>
          <w:iCs/>
          <w:color w:val="000000" w:themeColor="text1"/>
        </w:rPr>
      </w:pPr>
      <w:r w:rsidRPr="00501767">
        <w:rPr>
          <w:rFonts w:ascii="Georgia" w:hAnsi="Georgia"/>
          <w:color w:val="000000" w:themeColor="text1"/>
        </w:rPr>
        <w:t>Test Points</w:t>
      </w:r>
      <w:r w:rsidRPr="00501767">
        <w:rPr>
          <w:rFonts w:ascii="Georgia" w:hAnsi="Georgia"/>
          <w:color w:val="000000" w:themeColor="text1"/>
        </w:rPr>
        <w:tab/>
      </w:r>
      <w:r w:rsidRPr="00501767">
        <w:rPr>
          <w:rFonts w:ascii="Georgia" w:hAnsi="Georgia"/>
          <w:color w:val="000000" w:themeColor="text1"/>
        </w:rPr>
        <w:tab/>
      </w:r>
      <w:r w:rsidRPr="00501767">
        <w:rPr>
          <w:rFonts w:ascii="Georgia" w:eastAsia="Times" w:hAnsi="Georgia" w:cs="Times"/>
          <w:color w:val="000000" w:themeColor="text1"/>
        </w:rPr>
        <w:tab/>
      </w:r>
      <w:r w:rsidR="00231472">
        <w:rPr>
          <w:rFonts w:ascii="Georgia" w:eastAsia="Times" w:hAnsi="Georgia" w:cs="Times"/>
          <w:color w:val="000000" w:themeColor="text1"/>
        </w:rPr>
        <w:t>250</w:t>
      </w:r>
      <w:r w:rsidRPr="00501767">
        <w:rPr>
          <w:rFonts w:ascii="Georgia" w:hAnsi="Georgia"/>
          <w:color w:val="000000" w:themeColor="text1"/>
        </w:rPr>
        <w:t xml:space="preserve"> points (</w:t>
      </w:r>
      <w:r w:rsidR="00231472">
        <w:rPr>
          <w:rFonts w:ascii="Georgia" w:hAnsi="Georgia"/>
          <w:i/>
          <w:iCs/>
          <w:color w:val="000000" w:themeColor="text1"/>
        </w:rPr>
        <w:t>3 50 point</w:t>
      </w:r>
      <w:r w:rsidRPr="00501767">
        <w:rPr>
          <w:rFonts w:ascii="Georgia" w:hAnsi="Georgia"/>
          <w:i/>
          <w:iCs/>
          <w:color w:val="000000" w:themeColor="text1"/>
        </w:rPr>
        <w:t xml:space="preserve"> tests and 1 </w:t>
      </w:r>
      <w:r w:rsidR="0010704F" w:rsidRPr="00501767">
        <w:rPr>
          <w:rFonts w:ascii="Georgia" w:hAnsi="Georgia"/>
          <w:i/>
          <w:iCs/>
          <w:color w:val="000000" w:themeColor="text1"/>
        </w:rPr>
        <w:t>cumulative</w:t>
      </w:r>
      <w:r w:rsidRPr="00501767">
        <w:rPr>
          <w:rFonts w:ascii="Georgia" w:hAnsi="Georgia"/>
          <w:i/>
          <w:iCs/>
          <w:color w:val="000000" w:themeColor="text1"/>
        </w:rPr>
        <w:t xml:space="preserve"> final</w:t>
      </w:r>
      <w:r w:rsidR="00231472">
        <w:rPr>
          <w:rFonts w:ascii="Georgia" w:hAnsi="Georgia"/>
          <w:i/>
          <w:iCs/>
          <w:color w:val="000000" w:themeColor="text1"/>
        </w:rPr>
        <w:t xml:space="preserve"> (100 points)</w:t>
      </w:r>
      <w:r w:rsidRPr="00501767">
        <w:rPr>
          <w:rFonts w:ascii="Georgia" w:hAnsi="Georgia"/>
          <w:i/>
          <w:iCs/>
          <w:color w:val="000000" w:themeColor="text1"/>
        </w:rPr>
        <w:t>)</w:t>
      </w:r>
    </w:p>
    <w:p w14:paraId="5B1A9788" w14:textId="29F5B780" w:rsidR="004F13E6" w:rsidRPr="00501767" w:rsidRDefault="002604D7" w:rsidP="00482BEA">
      <w:pPr>
        <w:pStyle w:val="Default"/>
        <w:jc w:val="both"/>
        <w:rPr>
          <w:rFonts w:ascii="Georgia" w:eastAsia="Times" w:hAnsi="Georgia" w:cs="Times"/>
          <w:color w:val="000000" w:themeColor="text1"/>
        </w:rPr>
      </w:pPr>
      <w:r w:rsidRPr="00501767">
        <w:rPr>
          <w:rFonts w:ascii="Georgia" w:hAnsi="Georgia"/>
          <w:color w:val="000000" w:themeColor="text1"/>
        </w:rPr>
        <w:t xml:space="preserve">In </w:t>
      </w:r>
      <w:r w:rsidR="006B761B" w:rsidRPr="00501767">
        <w:rPr>
          <w:rFonts w:ascii="Georgia" w:hAnsi="Georgia"/>
          <w:color w:val="000000" w:themeColor="text1"/>
        </w:rPr>
        <w:t xml:space="preserve">Class </w:t>
      </w:r>
      <w:r w:rsidRPr="00501767">
        <w:rPr>
          <w:rFonts w:ascii="Georgia" w:hAnsi="Georgia"/>
          <w:color w:val="000000" w:themeColor="text1"/>
        </w:rPr>
        <w:t>work</w:t>
      </w:r>
      <w:r w:rsidR="006B761B" w:rsidRPr="00501767">
        <w:rPr>
          <w:rFonts w:ascii="Georgia" w:hAnsi="Georgia"/>
          <w:color w:val="000000" w:themeColor="text1"/>
        </w:rPr>
        <w:tab/>
      </w:r>
      <w:r w:rsidR="006B761B" w:rsidRPr="00501767">
        <w:rPr>
          <w:rFonts w:ascii="Georgia" w:eastAsia="Times" w:hAnsi="Georgia" w:cs="Times"/>
          <w:color w:val="000000" w:themeColor="text1"/>
        </w:rPr>
        <w:tab/>
      </w:r>
      <w:r w:rsidR="006B761B" w:rsidRPr="00501767">
        <w:rPr>
          <w:rFonts w:ascii="Georgia" w:eastAsia="Times" w:hAnsi="Georgia" w:cs="Times"/>
          <w:color w:val="000000" w:themeColor="text1"/>
        </w:rPr>
        <w:tab/>
      </w:r>
      <w:r w:rsidR="00231472">
        <w:rPr>
          <w:rFonts w:ascii="Georgia" w:eastAsia="Times" w:hAnsi="Georgia" w:cs="Times"/>
          <w:color w:val="000000" w:themeColor="text1"/>
        </w:rPr>
        <w:t>5</w:t>
      </w:r>
      <w:r w:rsidR="00F42983" w:rsidRPr="00501767">
        <w:rPr>
          <w:rFonts w:ascii="Georgia" w:eastAsia="Times" w:hAnsi="Georgia" w:cs="Times"/>
          <w:color w:val="000000" w:themeColor="text1"/>
        </w:rPr>
        <w:t>5</w:t>
      </w:r>
      <w:r w:rsidR="006B761B" w:rsidRPr="00501767">
        <w:rPr>
          <w:rFonts w:ascii="Georgia" w:hAnsi="Georgia"/>
          <w:color w:val="000000" w:themeColor="text1"/>
        </w:rPr>
        <w:t xml:space="preserve"> points </w:t>
      </w:r>
      <w:r w:rsidR="006B761B" w:rsidRPr="00501767">
        <w:rPr>
          <w:rStyle w:val="None"/>
          <w:rFonts w:ascii="Georgia" w:hAnsi="Georgia"/>
          <w:i/>
          <w:iCs/>
          <w:color w:val="000000" w:themeColor="text1"/>
        </w:rPr>
        <w:t>(</w:t>
      </w:r>
      <w:r w:rsidR="00F42983" w:rsidRPr="00501767">
        <w:rPr>
          <w:rStyle w:val="None"/>
          <w:rFonts w:ascii="Georgia" w:hAnsi="Georgia"/>
          <w:i/>
          <w:iCs/>
          <w:color w:val="000000" w:themeColor="text1"/>
        </w:rPr>
        <w:t>1</w:t>
      </w:r>
      <w:r w:rsidR="00231472">
        <w:rPr>
          <w:rStyle w:val="None"/>
          <w:rFonts w:ascii="Georgia" w:hAnsi="Georgia"/>
          <w:i/>
          <w:iCs/>
          <w:color w:val="000000" w:themeColor="text1"/>
        </w:rPr>
        <w:t>2</w:t>
      </w:r>
      <w:r w:rsidR="006B761B" w:rsidRPr="00501767">
        <w:rPr>
          <w:rStyle w:val="None"/>
          <w:rFonts w:ascii="Georgia" w:hAnsi="Georgia"/>
          <w:i/>
          <w:iCs/>
          <w:color w:val="000000" w:themeColor="text1"/>
        </w:rPr>
        <w:t xml:space="preserve"> activities x 5 points each, dropping the lowest grade)</w:t>
      </w:r>
    </w:p>
    <w:p w14:paraId="154DBCDF" w14:textId="40A2AFC2" w:rsidR="004F13E6" w:rsidRPr="00501767" w:rsidRDefault="006B761B" w:rsidP="00482BEA">
      <w:pPr>
        <w:pStyle w:val="Default"/>
        <w:jc w:val="both"/>
        <w:rPr>
          <w:rFonts w:ascii="Georgia" w:eastAsia="Times" w:hAnsi="Georgia" w:cs="Times"/>
          <w:b/>
          <w:bCs/>
          <w:color w:val="000000" w:themeColor="text1"/>
        </w:rPr>
      </w:pPr>
      <w:r w:rsidRPr="00501767">
        <w:rPr>
          <w:rFonts w:ascii="Georgia" w:hAnsi="Georgia"/>
          <w:b/>
          <w:bCs/>
          <w:color w:val="000000" w:themeColor="text1"/>
        </w:rPr>
        <w:t xml:space="preserve">Total points:  </w:t>
      </w:r>
      <w:r w:rsidR="00231472">
        <w:rPr>
          <w:rFonts w:ascii="Georgia" w:hAnsi="Georgia"/>
          <w:b/>
          <w:bCs/>
          <w:color w:val="000000" w:themeColor="text1"/>
        </w:rPr>
        <w:t>375</w:t>
      </w:r>
      <w:r w:rsidRPr="00501767">
        <w:rPr>
          <w:rFonts w:ascii="Georgia" w:hAnsi="Georgia"/>
          <w:b/>
          <w:bCs/>
          <w:color w:val="000000" w:themeColor="text1"/>
        </w:rPr>
        <w:t xml:space="preserve"> points total </w:t>
      </w:r>
      <w:r w:rsidR="00231472">
        <w:rPr>
          <w:rFonts w:ascii="Georgia" w:hAnsi="Georgia"/>
          <w:b/>
          <w:bCs/>
          <w:color w:val="000000" w:themeColor="text1"/>
        </w:rPr>
        <w:tab/>
      </w:r>
      <w:r w:rsidR="00231472">
        <w:rPr>
          <w:rFonts w:ascii="Georgia" w:hAnsi="Georgia"/>
          <w:b/>
          <w:bCs/>
          <w:color w:val="000000" w:themeColor="text1"/>
        </w:rPr>
        <w:tab/>
      </w:r>
      <w:r w:rsidR="00231472">
        <w:rPr>
          <w:rFonts w:ascii="Georgia" w:hAnsi="Georgia"/>
          <w:b/>
          <w:bCs/>
          <w:color w:val="000000" w:themeColor="text1"/>
        </w:rPr>
        <w:tab/>
      </w:r>
      <w:r w:rsidRPr="00501767">
        <w:rPr>
          <w:rStyle w:val="None"/>
          <w:rFonts w:ascii="Georgia" w:hAnsi="Georgia"/>
          <w:b/>
          <w:bCs/>
          <w:i/>
          <w:iCs/>
          <w:color w:val="000000" w:themeColor="text1"/>
        </w:rPr>
        <w:t>*Your instructor may assign additional points</w:t>
      </w:r>
    </w:p>
    <w:p w14:paraId="62537FFD" w14:textId="77777777" w:rsidR="0062791E" w:rsidRPr="00501767" w:rsidRDefault="0062791E" w:rsidP="00743B0F">
      <w:pPr>
        <w:pStyle w:val="Default"/>
        <w:jc w:val="both"/>
        <w:rPr>
          <w:rFonts w:ascii="Georgia" w:hAnsi="Georgia"/>
          <w:color w:val="000000" w:themeColor="text1"/>
        </w:rPr>
      </w:pPr>
    </w:p>
    <w:p w14:paraId="386209F7" w14:textId="07EDBD11" w:rsidR="004F13E6" w:rsidRPr="00501767" w:rsidRDefault="006B761B" w:rsidP="00743B0F">
      <w:pPr>
        <w:pStyle w:val="Default"/>
        <w:jc w:val="both"/>
        <w:rPr>
          <w:rFonts w:ascii="Georgia" w:hAnsi="Georgia"/>
          <w:color w:val="000000" w:themeColor="text1"/>
          <w:sz w:val="18"/>
          <w:szCs w:val="18"/>
        </w:rPr>
        <w:sectPr w:rsidR="004F13E6" w:rsidRPr="00501767" w:rsidSect="0062791E">
          <w:type w:val="continuous"/>
          <w:pgSz w:w="12240" w:h="15840"/>
          <w:pgMar w:top="720" w:right="720" w:bottom="720" w:left="720" w:header="720" w:footer="720" w:gutter="0"/>
          <w:cols w:space="720"/>
          <w:docGrid w:linePitch="326"/>
        </w:sectPr>
      </w:pPr>
      <w:r w:rsidRPr="00501767">
        <w:rPr>
          <w:rFonts w:ascii="Georgia" w:hAnsi="Georgia"/>
          <w:color w:val="000000" w:themeColor="text1"/>
          <w:sz w:val="18"/>
          <w:szCs w:val="18"/>
        </w:rPr>
        <w:t>The following grading scale will apply for converting numerical grades into final letter grades:</w:t>
      </w:r>
    </w:p>
    <w:p w14:paraId="1812EC8B" w14:textId="63A2E117" w:rsidR="0010704F" w:rsidRPr="00501767" w:rsidRDefault="006B761B" w:rsidP="00743B0F">
      <w:pPr>
        <w:pStyle w:val="Default"/>
        <w:jc w:val="both"/>
        <w:rPr>
          <w:rFonts w:ascii="Georgia" w:eastAsia="Times" w:hAnsi="Georgia" w:cs="Times"/>
          <w:color w:val="000000" w:themeColor="text1"/>
          <w:sz w:val="18"/>
          <w:szCs w:val="18"/>
        </w:rPr>
        <w:sectPr w:rsidR="0010704F" w:rsidRPr="00501767" w:rsidSect="00482BEA">
          <w:type w:val="continuous"/>
          <w:pgSz w:w="12240" w:h="15840"/>
          <w:pgMar w:top="720" w:right="720" w:bottom="720" w:left="720" w:header="720" w:footer="720" w:gutter="0"/>
          <w:cols w:space="540"/>
          <w:docGrid w:linePitch="326"/>
        </w:sectPr>
      </w:pPr>
      <w:r w:rsidRPr="00501767">
        <w:rPr>
          <w:rFonts w:ascii="Georgia" w:hAnsi="Georgia"/>
          <w:color w:val="000000" w:themeColor="text1"/>
          <w:sz w:val="18"/>
          <w:szCs w:val="18"/>
        </w:rPr>
        <w:t>93 to 100: A</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90 to 92.9: A-</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87 to 89.9: B+</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83 to 86.9: B</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80 to 82.9: B-</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77 to 79.9: C+</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73 to 76.9: C</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70 to 72.9: C-</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67 to 69.9: D+</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63 to 66.9: D</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60 to 62.9: D-</w:t>
      </w:r>
      <w:r w:rsidR="002604D7" w:rsidRPr="00501767">
        <w:rPr>
          <w:rFonts w:ascii="Georgia" w:eastAsia="Times" w:hAnsi="Georgia" w:cs="Times"/>
          <w:color w:val="000000" w:themeColor="text1"/>
          <w:sz w:val="18"/>
          <w:szCs w:val="18"/>
        </w:rPr>
        <w:t xml:space="preserve">, </w:t>
      </w:r>
      <w:r w:rsidRPr="00501767">
        <w:rPr>
          <w:rFonts w:ascii="Georgia" w:hAnsi="Georgia"/>
          <w:color w:val="000000" w:themeColor="text1"/>
          <w:sz w:val="18"/>
          <w:szCs w:val="18"/>
        </w:rPr>
        <w:t xml:space="preserve">Lower than 60: </w:t>
      </w:r>
      <w:r w:rsidR="00946806" w:rsidRPr="00501767">
        <w:rPr>
          <w:rFonts w:ascii="Georgia" w:hAnsi="Georgia"/>
          <w:color w:val="000000" w:themeColor="text1"/>
          <w:sz w:val="18"/>
          <w:szCs w:val="18"/>
        </w:rPr>
        <w:t xml:space="preserve"> F</w:t>
      </w:r>
    </w:p>
    <w:p w14:paraId="39CC4E9B" w14:textId="77777777" w:rsidR="00482BEA" w:rsidRPr="00501767" w:rsidRDefault="00482BEA" w:rsidP="00743B0F">
      <w:pPr>
        <w:pStyle w:val="Default"/>
        <w:jc w:val="both"/>
        <w:rPr>
          <w:rFonts w:ascii="Georgia" w:hAnsi="Georgia"/>
          <w:i/>
          <w:iCs/>
          <w:color w:val="000000" w:themeColor="text1"/>
        </w:rPr>
        <w:sectPr w:rsidR="00482BEA" w:rsidRPr="00501767" w:rsidSect="0062791E">
          <w:type w:val="continuous"/>
          <w:pgSz w:w="12240" w:h="15840"/>
          <w:pgMar w:top="720" w:right="720" w:bottom="720" w:left="720" w:header="720" w:footer="720" w:gutter="0"/>
          <w:cols w:space="720"/>
          <w:docGrid w:linePitch="326"/>
        </w:sectPr>
      </w:pPr>
    </w:p>
    <w:p w14:paraId="40661026" w14:textId="1C8DF791" w:rsidR="00FD44D6" w:rsidRPr="00501767" w:rsidRDefault="006B761B" w:rsidP="00743B0F">
      <w:pPr>
        <w:pStyle w:val="Default"/>
        <w:jc w:val="both"/>
        <w:rPr>
          <w:rFonts w:ascii="Georgia" w:eastAsia="Times" w:hAnsi="Georgia" w:cs="Times"/>
          <w:i/>
          <w:iCs/>
          <w:color w:val="000000" w:themeColor="text1"/>
        </w:rPr>
      </w:pPr>
      <w:r w:rsidRPr="00501767">
        <w:rPr>
          <w:rFonts w:ascii="Georgia" w:hAnsi="Georgia"/>
          <w:i/>
          <w:iCs/>
          <w:color w:val="000000" w:themeColor="text1"/>
        </w:rPr>
        <w:t>**your grade is not weighted. Your grade is calculated by total points earned divided by totals points possible, multiplied by 100. You can simply add the total points you earned so far and divide by the total points possible so far. Multiple that number by 100 to get your grade currently in the class. You can also use the same math to figure out what you need to get on a test in order to pull your grade up.</w:t>
      </w:r>
    </w:p>
    <w:p w14:paraId="43E88EC7" w14:textId="77777777" w:rsidR="005220B6" w:rsidRDefault="005220B6" w:rsidP="00743B0F">
      <w:pPr>
        <w:pStyle w:val="Default"/>
        <w:jc w:val="both"/>
        <w:rPr>
          <w:rFonts w:ascii="Georgia" w:hAnsi="Georgia"/>
          <w:b/>
          <w:bCs/>
        </w:rPr>
      </w:pPr>
    </w:p>
    <w:p w14:paraId="4A38D5C8" w14:textId="793D68C0" w:rsidR="005523BB" w:rsidRPr="002604D7" w:rsidRDefault="003E777F" w:rsidP="00743B0F">
      <w:pPr>
        <w:pStyle w:val="Default"/>
        <w:jc w:val="both"/>
        <w:rPr>
          <w:rFonts w:ascii="Georgia" w:hAnsi="Georgia"/>
          <w:b/>
          <w:bCs/>
        </w:rPr>
      </w:pPr>
      <w:r>
        <w:rPr>
          <w:rFonts w:ascii="Georgia" w:eastAsia="Times" w:hAnsi="Georgia" w:cs="Times"/>
          <w:noProof/>
          <w14:textOutline w14:w="0" w14:cap="rnd" w14:cmpd="sng" w14:algn="ctr">
            <w14:noFill/>
            <w14:prstDash w14:val="solid"/>
            <w14:bevel/>
          </w14:textOutline>
        </w:rPr>
        <w:lastRenderedPageBreak/>
        <mc:AlternateContent>
          <mc:Choice Requires="wps">
            <w:drawing>
              <wp:anchor distT="0" distB="0" distL="114300" distR="114300" simplePos="0" relativeHeight="251669504" behindDoc="0" locked="0" layoutInCell="1" allowOverlap="1" wp14:anchorId="51F7C7FE" wp14:editId="51DE560E">
                <wp:simplePos x="0" y="0"/>
                <wp:positionH relativeFrom="column">
                  <wp:posOffset>0</wp:posOffset>
                </wp:positionH>
                <wp:positionV relativeFrom="paragraph">
                  <wp:posOffset>51190</wp:posOffset>
                </wp:positionV>
                <wp:extent cx="6850967" cy="393895"/>
                <wp:effectExtent l="0" t="0" r="7620" b="12700"/>
                <wp:wrapNone/>
                <wp:docPr id="4" name="Rectangle 4"/>
                <wp:cNvGraphicFramePr/>
                <a:graphic xmlns:a="http://schemas.openxmlformats.org/drawingml/2006/main">
                  <a:graphicData uri="http://schemas.microsoft.com/office/word/2010/wordprocessingShape">
                    <wps:wsp>
                      <wps:cNvSpPr/>
                      <wps:spPr>
                        <a:xfrm>
                          <a:off x="0" y="0"/>
                          <a:ext cx="6850967" cy="393895"/>
                        </a:xfrm>
                        <a:prstGeom prst="rect">
                          <a:avLst/>
                        </a:prstGeom>
                        <a:ln/>
                      </wps:spPr>
                      <wps:style>
                        <a:lnRef idx="1">
                          <a:schemeClr val="dk1"/>
                        </a:lnRef>
                        <a:fillRef idx="2">
                          <a:schemeClr val="dk1"/>
                        </a:fillRef>
                        <a:effectRef idx="1">
                          <a:schemeClr val="dk1"/>
                        </a:effectRef>
                        <a:fontRef idx="minor">
                          <a:schemeClr val="dk1"/>
                        </a:fontRef>
                      </wps:style>
                      <wps:txbx>
                        <w:txbxContent>
                          <w:p w14:paraId="016E3632" w14:textId="52543188" w:rsidR="005523BB" w:rsidRPr="005523BB" w:rsidRDefault="003E777F" w:rsidP="005523BB">
                            <w:pPr>
                              <w:jc w:val="center"/>
                              <w:rPr>
                                <w:rFonts w:ascii="Georgia" w:hAnsi="Georgia"/>
                              </w:rPr>
                            </w:pPr>
                            <w:r>
                              <w:rPr>
                                <w:rFonts w:ascii="Georgia" w:hAnsi="Georgia"/>
                              </w:rPr>
                              <w:t xml:space="preserve">Before </w:t>
                            </w:r>
                            <w:r w:rsidR="005220B6">
                              <w:rPr>
                                <w:rFonts w:ascii="Georgia" w:hAnsi="Georgia"/>
                              </w:rPr>
                              <w:t>Class</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F7C7FE" id="Rectangle 4" o:spid="_x0000_s1029" style="position:absolute;left:0;text-align:left;margin-left:0;margin-top:4.05pt;width:539.45pt;height:3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" fillcolor="gray [1616]" strokecolor="black [3040]">
                <v:fill color2="#d9d9d9 [496]" rotate="t" angle="180" colors="0 #bcbcbc;22938f #d0d0d0;1 #ededed" focus="100%" type="gradient"/>
                <v:textbox inset="8pt,8pt,8pt,8pt">
                  <w:txbxContent>
                    <w:p w14:paraId="016E3632" w14:textId="52543188" w:rsidR="005523BB" w:rsidRPr="005523BB" w:rsidRDefault="003E777F" w:rsidP="005523BB">
                      <w:pPr>
                        <w:jc w:val="center"/>
                        <w:rPr>
                          <w:rFonts w:ascii="Georgia" w:hAnsi="Georgia"/>
                        </w:rPr>
                      </w:pPr>
                      <w:r>
                        <w:rPr>
                          <w:rFonts w:ascii="Georgia" w:hAnsi="Georgia"/>
                        </w:rPr>
                        <w:t xml:space="preserve">Before </w:t>
                      </w:r>
                      <w:r w:rsidR="005220B6">
                        <w:rPr>
                          <w:rFonts w:ascii="Georgia" w:hAnsi="Georgia"/>
                        </w:rPr>
                        <w:t>Class</w:t>
                      </w:r>
                    </w:p>
                  </w:txbxContent>
                </v:textbox>
              </v:rect>
            </w:pict>
          </mc:Fallback>
        </mc:AlternateContent>
      </w:r>
    </w:p>
    <w:p w14:paraId="05C95523" w14:textId="77777777" w:rsidR="005523BB" w:rsidRDefault="005523BB" w:rsidP="00743B0F">
      <w:pPr>
        <w:pStyle w:val="Default"/>
        <w:jc w:val="both"/>
        <w:rPr>
          <w:rFonts w:ascii="Georgia" w:hAnsi="Georgia"/>
          <w:b/>
          <w:bCs/>
          <w:color w:val="5738FF"/>
        </w:rPr>
      </w:pPr>
    </w:p>
    <w:p w14:paraId="34BE6BF2" w14:textId="77777777" w:rsidR="005523BB" w:rsidRDefault="005523BB" w:rsidP="00743B0F">
      <w:pPr>
        <w:pStyle w:val="Default"/>
        <w:jc w:val="both"/>
        <w:rPr>
          <w:rFonts w:ascii="Georgia" w:hAnsi="Georgia"/>
          <w:b/>
          <w:bCs/>
          <w:color w:val="5738FF"/>
        </w:rPr>
      </w:pPr>
    </w:p>
    <w:p w14:paraId="1B209AA8" w14:textId="77777777" w:rsidR="005523BB" w:rsidRPr="00501767" w:rsidRDefault="005523BB" w:rsidP="00743B0F">
      <w:pPr>
        <w:pStyle w:val="Default"/>
        <w:jc w:val="both"/>
        <w:rPr>
          <w:rFonts w:ascii="Georgia" w:eastAsia="Times" w:hAnsi="Georgia" w:cs="Times"/>
          <w:b/>
          <w:bCs/>
          <w:color w:val="5738FF"/>
        </w:rPr>
      </w:pPr>
    </w:p>
    <w:p w14:paraId="0653794A" w14:textId="6B17000A" w:rsidR="004F13E6" w:rsidRPr="00501767" w:rsidRDefault="00946806" w:rsidP="00946806">
      <w:pPr>
        <w:pStyle w:val="Default"/>
        <w:jc w:val="both"/>
        <w:rPr>
          <w:rFonts w:ascii="Georgia" w:eastAsia="Times" w:hAnsi="Georgia" w:cs="Times"/>
          <w:color w:val="5738FF"/>
        </w:rPr>
      </w:pPr>
      <w:r w:rsidRPr="00501767">
        <w:rPr>
          <w:rFonts w:ascii="Georgia" w:hAnsi="Georgia"/>
          <w:color w:val="5738FF"/>
        </w:rPr>
        <w:t xml:space="preserve">1. </w:t>
      </w:r>
      <w:r w:rsidR="006B761B" w:rsidRPr="00501767">
        <w:rPr>
          <w:rStyle w:val="None"/>
          <w:rFonts w:ascii="Georgia" w:hAnsi="Georgia"/>
          <w:b/>
          <w:bCs/>
          <w:color w:val="5738FF"/>
        </w:rPr>
        <w:t>READ</w:t>
      </w:r>
      <w:r w:rsidR="006B761B" w:rsidRPr="00501767">
        <w:rPr>
          <w:rFonts w:ascii="Georgia" w:hAnsi="Georgia"/>
          <w:color w:val="5738FF"/>
        </w:rPr>
        <w:t xml:space="preserve"> the assigned chapter (see syllabus schedule</w:t>
      </w:r>
      <w:r w:rsidRPr="00501767">
        <w:rPr>
          <w:rFonts w:ascii="Georgia" w:hAnsi="Georgia"/>
          <w:color w:val="5738FF"/>
        </w:rPr>
        <w:t>, or the ARQ/DRQ for that lecture, or the date on the calendar when that lecture will be discussed</w:t>
      </w:r>
      <w:r w:rsidR="006B761B" w:rsidRPr="00501767">
        <w:rPr>
          <w:rFonts w:ascii="Georgia" w:hAnsi="Georgia"/>
          <w:color w:val="5738FF"/>
        </w:rPr>
        <w:t>).</w:t>
      </w:r>
      <w:r w:rsidR="00B22A72" w:rsidRPr="00501767">
        <w:rPr>
          <w:rFonts w:ascii="Georgia" w:hAnsi="Georgia"/>
          <w:color w:val="5738FF"/>
        </w:rPr>
        <w:t xml:space="preserve"> </w:t>
      </w:r>
      <w:r w:rsidR="00EB5AE6" w:rsidRPr="00501767">
        <w:rPr>
          <w:rFonts w:ascii="Georgia" w:hAnsi="Georgia"/>
          <w:color w:val="5738FF"/>
        </w:rPr>
        <w:t>The chapter will contain material that is explained differently and supports the lecture.</w:t>
      </w:r>
      <w:r w:rsidR="00EB5AE6" w:rsidRPr="00501767">
        <w:rPr>
          <w:rFonts w:ascii="Georgia" w:hAnsi="Georgia"/>
          <w:i/>
          <w:iCs/>
          <w:color w:val="5738FF"/>
        </w:rPr>
        <w:t xml:space="preserve"> </w:t>
      </w:r>
      <w:r w:rsidR="00EB5AE6" w:rsidRPr="00501767">
        <w:rPr>
          <w:rFonts w:ascii="Georgia" w:hAnsi="Georgia"/>
          <w:color w:val="5738FF"/>
        </w:rPr>
        <w:t>R</w:t>
      </w:r>
      <w:r w:rsidR="00B22A72" w:rsidRPr="00501767">
        <w:rPr>
          <w:rFonts w:ascii="Georgia" w:hAnsi="Georgia"/>
          <w:color w:val="5738FF"/>
        </w:rPr>
        <w:t xml:space="preserve">ead and take notes on the chapter (not just highlight) </w:t>
      </w:r>
      <w:r w:rsidR="00B22A72" w:rsidRPr="00501767">
        <w:rPr>
          <w:rFonts w:ascii="Georgia" w:hAnsi="Georgia"/>
          <w:i/>
          <w:iCs/>
          <w:color w:val="5738FF"/>
          <w:u w:val="single"/>
        </w:rPr>
        <w:t>prior</w:t>
      </w:r>
      <w:r w:rsidR="00B22A72" w:rsidRPr="00501767">
        <w:rPr>
          <w:rFonts w:ascii="Georgia" w:hAnsi="Georgia"/>
          <w:color w:val="5738FF"/>
        </w:rPr>
        <w:t xml:space="preserve"> to listening to the recorded lecture. Hand</w:t>
      </w:r>
      <w:r w:rsidR="002A1023" w:rsidRPr="00501767">
        <w:rPr>
          <w:rFonts w:ascii="Georgia" w:hAnsi="Georgia"/>
          <w:color w:val="5738FF"/>
        </w:rPr>
        <w:t>-</w:t>
      </w:r>
      <w:r w:rsidR="00B22A72" w:rsidRPr="00501767">
        <w:rPr>
          <w:rFonts w:ascii="Georgia" w:hAnsi="Georgia"/>
          <w:color w:val="5738FF"/>
        </w:rPr>
        <w:t>written notes will allow you to retain the information more than highlighting or simply reading.</w:t>
      </w:r>
      <w:r w:rsidR="00E87DD1" w:rsidRPr="00501767">
        <w:rPr>
          <w:rFonts w:ascii="Georgia" w:hAnsi="Georgia"/>
          <w:color w:val="5738FF"/>
        </w:rPr>
        <w:t xml:space="preserve"> </w:t>
      </w:r>
      <w:r w:rsidR="00EB5AE6" w:rsidRPr="00501767">
        <w:rPr>
          <w:rFonts w:ascii="Georgia" w:hAnsi="Georgia"/>
          <w:color w:val="5738FF"/>
        </w:rPr>
        <w:t xml:space="preserve">When you read, don’t look at your phone or email. Focus on what you are reading. </w:t>
      </w:r>
      <w:r w:rsidR="00E87DD1" w:rsidRPr="00501767">
        <w:rPr>
          <w:rFonts w:ascii="Georgia" w:hAnsi="Georgia"/>
          <w:color w:val="5738FF"/>
        </w:rPr>
        <w:t>Bring those notes to class.</w:t>
      </w:r>
    </w:p>
    <w:p w14:paraId="68204722" w14:textId="77777777" w:rsidR="00E87DD1" w:rsidRPr="00501767" w:rsidRDefault="00E87DD1" w:rsidP="00946806">
      <w:pPr>
        <w:pStyle w:val="Default"/>
        <w:jc w:val="both"/>
        <w:rPr>
          <w:rFonts w:ascii="Georgia" w:eastAsia="Times" w:hAnsi="Georgia" w:cs="Times"/>
          <w:i/>
          <w:iCs/>
          <w:color w:val="002060"/>
        </w:rPr>
      </w:pPr>
    </w:p>
    <w:p w14:paraId="5BA246AF" w14:textId="3F39FBE1" w:rsidR="004F13E6" w:rsidRPr="00501767" w:rsidRDefault="00946806" w:rsidP="00946806">
      <w:pPr>
        <w:pStyle w:val="Default"/>
        <w:jc w:val="both"/>
        <w:rPr>
          <w:rFonts w:ascii="Georgia" w:eastAsia="Times" w:hAnsi="Georgia" w:cs="Times"/>
          <w:color w:val="000000" w:themeColor="text1"/>
        </w:rPr>
      </w:pPr>
      <w:r w:rsidRPr="00501767">
        <w:rPr>
          <w:rFonts w:ascii="Georgia" w:hAnsi="Georgia"/>
          <w:color w:val="000000" w:themeColor="text1"/>
        </w:rPr>
        <w:t xml:space="preserve">2. </w:t>
      </w:r>
      <w:r w:rsidR="006B761B" w:rsidRPr="00501767">
        <w:rPr>
          <w:rStyle w:val="None"/>
          <w:rFonts w:ascii="Georgia" w:hAnsi="Georgia"/>
          <w:b/>
          <w:bCs/>
          <w:color w:val="000000" w:themeColor="text1"/>
        </w:rPr>
        <w:t>LECTURE:</w:t>
      </w:r>
      <w:r w:rsidR="006B761B" w:rsidRPr="00501767">
        <w:rPr>
          <w:rFonts w:ascii="Georgia" w:hAnsi="Georgia"/>
          <w:color w:val="000000" w:themeColor="text1"/>
        </w:rPr>
        <w:t xml:space="preserve"> Open the lecture </w:t>
      </w:r>
      <w:r w:rsidR="00B22A72" w:rsidRPr="00501767">
        <w:rPr>
          <w:rFonts w:ascii="Georgia" w:hAnsi="Georgia"/>
          <w:color w:val="000000" w:themeColor="text1"/>
        </w:rPr>
        <w:t xml:space="preserve">PDF </w:t>
      </w:r>
      <w:r w:rsidR="006B761B" w:rsidRPr="00501767">
        <w:rPr>
          <w:rFonts w:ascii="Georgia" w:hAnsi="Georgia"/>
          <w:color w:val="000000" w:themeColor="text1"/>
        </w:rPr>
        <w:t>and create a</w:t>
      </w:r>
      <w:r w:rsidR="00B22A72" w:rsidRPr="00501767">
        <w:rPr>
          <w:rFonts w:ascii="Georgia" w:hAnsi="Georgia"/>
          <w:color w:val="000000" w:themeColor="text1"/>
        </w:rPr>
        <w:t>n</w:t>
      </w:r>
      <w:r w:rsidR="006B761B" w:rsidRPr="00501767">
        <w:rPr>
          <w:rFonts w:ascii="Georgia" w:hAnsi="Georgia"/>
          <w:color w:val="000000" w:themeColor="text1"/>
        </w:rPr>
        <w:t xml:space="preserve"> outline for note taking </w:t>
      </w:r>
      <w:r w:rsidR="00EB5AE6" w:rsidRPr="00501767">
        <w:rPr>
          <w:rFonts w:ascii="Georgia" w:hAnsi="Georgia"/>
          <w:color w:val="000000" w:themeColor="text1"/>
        </w:rPr>
        <w:t>before listening</w:t>
      </w:r>
      <w:r w:rsidR="006B761B" w:rsidRPr="00501767">
        <w:rPr>
          <w:rFonts w:ascii="Georgia" w:hAnsi="Georgia"/>
          <w:color w:val="000000" w:themeColor="text1"/>
        </w:rPr>
        <w:t xml:space="preserve">. Listen/watch to the assigned lecture MP3 file for that topic (available through a link on </w:t>
      </w:r>
      <w:r w:rsidR="00815DDC" w:rsidRPr="00501767">
        <w:rPr>
          <w:rFonts w:ascii="Georgia" w:hAnsi="Georgia"/>
          <w:color w:val="000000" w:themeColor="text1"/>
        </w:rPr>
        <w:t>Canvas</w:t>
      </w:r>
      <w:r w:rsidR="006B761B" w:rsidRPr="00501767">
        <w:rPr>
          <w:rFonts w:ascii="Georgia" w:hAnsi="Georgia"/>
          <w:color w:val="000000" w:themeColor="text1"/>
        </w:rPr>
        <w:t>)</w:t>
      </w:r>
      <w:r w:rsidR="00EB5AE6" w:rsidRPr="00501767">
        <w:rPr>
          <w:rFonts w:ascii="Georgia" w:hAnsi="Georgia"/>
          <w:color w:val="000000" w:themeColor="text1"/>
        </w:rPr>
        <w:t xml:space="preserve"> and minimize distractions so you can pay attention</w:t>
      </w:r>
      <w:r w:rsidR="006B761B" w:rsidRPr="00501767">
        <w:rPr>
          <w:rFonts w:ascii="Georgia" w:hAnsi="Georgia"/>
          <w:color w:val="000000" w:themeColor="text1"/>
        </w:rPr>
        <w:t>. While listening, take notes</w:t>
      </w:r>
      <w:r w:rsidR="00B22A72" w:rsidRPr="00501767">
        <w:rPr>
          <w:rFonts w:ascii="Georgia" w:hAnsi="Georgia"/>
          <w:color w:val="000000" w:themeColor="text1"/>
        </w:rPr>
        <w:t xml:space="preserve"> – putting information in your own words</w:t>
      </w:r>
      <w:r w:rsidR="006B761B" w:rsidRPr="00501767">
        <w:rPr>
          <w:rFonts w:ascii="Georgia" w:hAnsi="Georgia"/>
          <w:color w:val="000000" w:themeColor="text1"/>
        </w:rPr>
        <w:t xml:space="preserve">. Add notes from the chapter. </w:t>
      </w:r>
      <w:r w:rsidR="00E87DD1" w:rsidRPr="00501767">
        <w:rPr>
          <w:rFonts w:ascii="Georgia" w:hAnsi="Georgia"/>
          <w:color w:val="000000" w:themeColor="text1"/>
        </w:rPr>
        <w:t xml:space="preserve">And bring those notes to class. </w:t>
      </w:r>
      <w:r w:rsidR="006B761B" w:rsidRPr="00501767">
        <w:rPr>
          <w:rFonts w:ascii="Georgia" w:hAnsi="Georgia"/>
          <w:color w:val="000000" w:themeColor="text1"/>
        </w:rPr>
        <w:t>If you have questions regarding the lecture or chapter, feel free to email your professor before class</w:t>
      </w:r>
      <w:r w:rsidR="00EB5AE6" w:rsidRPr="00501767">
        <w:rPr>
          <w:rFonts w:ascii="Georgia" w:hAnsi="Georgia"/>
          <w:color w:val="000000" w:themeColor="text1"/>
        </w:rPr>
        <w:t xml:space="preserve"> or talk with the learning assistants assigned to this class</w:t>
      </w:r>
      <w:r w:rsidR="006B761B" w:rsidRPr="00501767">
        <w:rPr>
          <w:rFonts w:ascii="Georgia" w:hAnsi="Georgia"/>
          <w:color w:val="000000" w:themeColor="text1"/>
        </w:rPr>
        <w:t>. You can also talk to your team about any questions you have. But you are responsible for the information in the lecture and the chapter for the quiz.</w:t>
      </w:r>
    </w:p>
    <w:p w14:paraId="7096A6E2" w14:textId="77777777" w:rsidR="00E87DD1" w:rsidRPr="00501767" w:rsidRDefault="00E87DD1" w:rsidP="00743B0F">
      <w:pPr>
        <w:pStyle w:val="Default"/>
        <w:ind w:left="360" w:hanging="360"/>
        <w:jc w:val="both"/>
        <w:rPr>
          <w:rFonts w:ascii="Georgia" w:hAnsi="Georgia"/>
          <w:i/>
          <w:iCs/>
          <w:color w:val="000000" w:themeColor="text1"/>
        </w:rPr>
      </w:pPr>
    </w:p>
    <w:p w14:paraId="7B7E9651" w14:textId="3D61DF9F" w:rsidR="004F13E6" w:rsidRPr="00501767" w:rsidRDefault="006B761B" w:rsidP="00743B0F">
      <w:pPr>
        <w:pStyle w:val="Default"/>
        <w:ind w:left="360" w:hanging="360"/>
        <w:jc w:val="both"/>
        <w:rPr>
          <w:rFonts w:ascii="Georgia" w:hAnsi="Georgia"/>
          <w:i/>
          <w:iCs/>
          <w:color w:val="000000" w:themeColor="text1"/>
        </w:rPr>
      </w:pPr>
      <w:r w:rsidRPr="00501767">
        <w:rPr>
          <w:rFonts w:ascii="Georgia" w:hAnsi="Georgia"/>
          <w:i/>
          <w:iCs/>
          <w:color w:val="000000" w:themeColor="text1"/>
        </w:rPr>
        <w:t>*</w:t>
      </w:r>
      <w:r w:rsidR="00EB5AE6" w:rsidRPr="00501767">
        <w:rPr>
          <w:rFonts w:ascii="Georgia" w:hAnsi="Georgia"/>
          <w:i/>
          <w:iCs/>
          <w:color w:val="000000" w:themeColor="text1"/>
        </w:rPr>
        <w:t xml:space="preserve">Why did we record the lectures? </w:t>
      </w:r>
      <w:r w:rsidRPr="00501767">
        <w:rPr>
          <w:rFonts w:ascii="Georgia" w:hAnsi="Georgia"/>
          <w:i/>
          <w:iCs/>
          <w:color w:val="000000" w:themeColor="text1"/>
        </w:rPr>
        <w:t xml:space="preserve">Science education after college will require you to teach yourself the information. With a flipped classroom, you will begin to learn that skill. Medical schools and graduate schools will expect you to come to class knowing much of what was assigned in reading and your class time will take that information further. To prepare you for that type of learning, we have recorded the lectures. This allows you to take the lectures at your own pace. </w:t>
      </w:r>
      <w:r w:rsidR="00EB5AE6" w:rsidRPr="00501767">
        <w:rPr>
          <w:rFonts w:ascii="Georgia" w:hAnsi="Georgia"/>
          <w:i/>
          <w:iCs/>
          <w:color w:val="000000" w:themeColor="text1"/>
        </w:rPr>
        <w:t>E</w:t>
      </w:r>
      <w:r w:rsidRPr="00501767">
        <w:rPr>
          <w:rFonts w:ascii="Georgia" w:hAnsi="Georgia"/>
          <w:i/>
          <w:iCs/>
          <w:color w:val="000000" w:themeColor="text1"/>
        </w:rPr>
        <w:t xml:space="preserve">veryone can get through the lecture - the person who has had AP Biology and the person who didn’t have any biology in high school can listen at their own pace and get the same information out of the lectures. Further schooling won’t necessarily give you lectures. Because this is college and not graduate school, we have provided these recorded lectures as an aid so you can learn how to study and teach yourself these topics. </w:t>
      </w:r>
    </w:p>
    <w:p w14:paraId="152E69BF" w14:textId="77777777" w:rsidR="00EB5AE6" w:rsidRPr="00501767" w:rsidRDefault="00EB5AE6" w:rsidP="00743B0F">
      <w:pPr>
        <w:pStyle w:val="Default"/>
        <w:ind w:left="360" w:hanging="360"/>
        <w:jc w:val="both"/>
        <w:rPr>
          <w:rFonts w:ascii="Georgia" w:eastAsia="Times" w:hAnsi="Georgia" w:cs="Times"/>
          <w:i/>
          <w:iCs/>
          <w:color w:val="002060"/>
        </w:rPr>
      </w:pPr>
    </w:p>
    <w:p w14:paraId="0086D2AD" w14:textId="723F57BC" w:rsidR="004F13E6" w:rsidRPr="00501767" w:rsidRDefault="00946806" w:rsidP="00946806">
      <w:pPr>
        <w:pStyle w:val="Default"/>
        <w:jc w:val="both"/>
        <w:rPr>
          <w:rFonts w:ascii="Georgia" w:hAnsi="Georgia"/>
          <w:color w:val="5738FF"/>
        </w:rPr>
      </w:pPr>
      <w:r w:rsidRPr="00501767">
        <w:rPr>
          <w:rFonts w:ascii="Georgia" w:hAnsi="Georgia"/>
          <w:color w:val="5738FF"/>
        </w:rPr>
        <w:t xml:space="preserve">3. </w:t>
      </w:r>
      <w:r w:rsidR="006B761B" w:rsidRPr="00501767">
        <w:rPr>
          <w:rFonts w:ascii="Georgia" w:hAnsi="Georgia"/>
          <w:color w:val="5738FF"/>
        </w:rPr>
        <w:t xml:space="preserve">Complete the </w:t>
      </w:r>
      <w:r w:rsidR="006B761B" w:rsidRPr="00501767">
        <w:rPr>
          <w:rStyle w:val="None"/>
          <w:rFonts w:ascii="Georgia" w:hAnsi="Georgia"/>
          <w:b/>
          <w:bCs/>
          <w:color w:val="5738FF"/>
        </w:rPr>
        <w:t>ASSISTED READING QUESTIONS (ARQs)</w:t>
      </w:r>
      <w:r w:rsidR="00B8299C" w:rsidRPr="00501767">
        <w:rPr>
          <w:rStyle w:val="None"/>
          <w:rFonts w:ascii="Georgia" w:hAnsi="Georgia"/>
          <w:b/>
          <w:bCs/>
          <w:color w:val="5738FF"/>
        </w:rPr>
        <w:t xml:space="preserve"> or Directed Reading Questions (DRQs)</w:t>
      </w:r>
      <w:r w:rsidR="006B761B" w:rsidRPr="00501767">
        <w:rPr>
          <w:rFonts w:ascii="Georgia" w:hAnsi="Georgia"/>
          <w:color w:val="5738FF"/>
        </w:rPr>
        <w:t xml:space="preserve"> which are based on the</w:t>
      </w:r>
      <w:r w:rsidR="003E777F">
        <w:rPr>
          <w:rFonts w:ascii="Georgia" w:hAnsi="Georgia"/>
          <w:color w:val="5738FF"/>
        </w:rPr>
        <w:t xml:space="preserve"> assigned readings</w:t>
      </w:r>
      <w:r w:rsidR="006B761B" w:rsidRPr="00501767">
        <w:rPr>
          <w:rFonts w:ascii="Georgia" w:hAnsi="Georgia"/>
          <w:color w:val="5738FF"/>
        </w:rPr>
        <w:t xml:space="preserve"> and the lecture. Answer the questions </w:t>
      </w:r>
      <w:r w:rsidR="006B761B" w:rsidRPr="00501767">
        <w:rPr>
          <w:rFonts w:ascii="Georgia" w:hAnsi="Georgia"/>
          <w:i/>
          <w:iCs/>
          <w:color w:val="5738FF"/>
          <w:u w:val="single"/>
        </w:rPr>
        <w:t>after</w:t>
      </w:r>
      <w:r w:rsidR="006B761B" w:rsidRPr="00501767">
        <w:rPr>
          <w:rFonts w:ascii="Georgia" w:hAnsi="Georgia"/>
          <w:color w:val="5738FF"/>
        </w:rPr>
        <w:t xml:space="preserve"> you listen to the recorded lecture and after you </w:t>
      </w:r>
      <w:r w:rsidR="003E777F">
        <w:rPr>
          <w:rFonts w:ascii="Georgia" w:hAnsi="Georgia"/>
          <w:color w:val="5738FF"/>
        </w:rPr>
        <w:t>complete the reading assignments</w:t>
      </w:r>
      <w:r w:rsidR="006B761B" w:rsidRPr="00501767">
        <w:rPr>
          <w:rFonts w:ascii="Georgia" w:hAnsi="Georgia"/>
          <w:color w:val="5738FF"/>
        </w:rPr>
        <w:t xml:space="preserve">. </w:t>
      </w:r>
      <w:r w:rsidR="00B22A72" w:rsidRPr="00501767">
        <w:rPr>
          <w:rFonts w:ascii="Georgia" w:hAnsi="Georgia"/>
          <w:color w:val="5738FF"/>
        </w:rPr>
        <w:t>This will help you review what you know and what you need to review</w:t>
      </w:r>
      <w:r w:rsidR="00EB5AE6" w:rsidRPr="00501767">
        <w:rPr>
          <w:rFonts w:ascii="Georgia" w:hAnsi="Georgia"/>
          <w:color w:val="5738FF"/>
        </w:rPr>
        <w:t xml:space="preserve"> (consider using these questions as a test</w:t>
      </w:r>
      <w:r w:rsidR="005523BB">
        <w:rPr>
          <w:rFonts w:ascii="Georgia" w:hAnsi="Georgia"/>
          <w:color w:val="5738FF"/>
        </w:rPr>
        <w:t xml:space="preserve"> of what you know. </w:t>
      </w:r>
      <w:r w:rsidR="006B761B" w:rsidRPr="00501767">
        <w:rPr>
          <w:rFonts w:ascii="Georgia" w:hAnsi="Georgia"/>
          <w:color w:val="5738FF"/>
        </w:rPr>
        <w:t>They will allow you to focus on what the professor feels is important.</w:t>
      </w:r>
    </w:p>
    <w:p w14:paraId="6B0A60C8" w14:textId="77777777" w:rsidR="00946806" w:rsidRPr="00501767" w:rsidRDefault="00946806" w:rsidP="00743B0F">
      <w:pPr>
        <w:pStyle w:val="Default"/>
        <w:ind w:left="360" w:hanging="360"/>
        <w:jc w:val="both"/>
        <w:rPr>
          <w:rFonts w:ascii="Georgia" w:hAnsi="Georgia"/>
          <w:color w:val="002060"/>
        </w:rPr>
      </w:pPr>
    </w:p>
    <w:p w14:paraId="1E11DDA9" w14:textId="2EFA84DF" w:rsidR="00946806" w:rsidRDefault="003E777F" w:rsidP="003E777F">
      <w:pPr>
        <w:pStyle w:val="Default"/>
        <w:rPr>
          <w:rFonts w:ascii="Georgia" w:hAnsi="Georgia"/>
          <w:color w:val="000000" w:themeColor="text1"/>
        </w:rPr>
      </w:pPr>
      <w:r>
        <w:rPr>
          <w:rFonts w:ascii="Georgia" w:hAnsi="Georgia"/>
          <w:b/>
          <w:bCs/>
          <w:color w:val="000000" w:themeColor="text1"/>
        </w:rPr>
        <w:t xml:space="preserve">4. </w:t>
      </w:r>
      <w:r w:rsidR="00946806" w:rsidRPr="00501767">
        <w:rPr>
          <w:rFonts w:ascii="Georgia" w:hAnsi="Georgia"/>
          <w:b/>
          <w:bCs/>
          <w:color w:val="000000" w:themeColor="text1"/>
        </w:rPr>
        <w:t>QUIZZES.</w:t>
      </w:r>
      <w:r w:rsidR="00946806" w:rsidRPr="00501767">
        <w:rPr>
          <w:rFonts w:ascii="Georgia" w:hAnsi="Georgia"/>
          <w:color w:val="000000" w:themeColor="text1"/>
        </w:rPr>
        <w:t xml:space="preserve"> Before your class, you will take a lecture </w:t>
      </w:r>
      <w:proofErr w:type="spellStart"/>
      <w:r w:rsidR="00946806" w:rsidRPr="00501767">
        <w:rPr>
          <w:rFonts w:ascii="Georgia" w:hAnsi="Georgia"/>
          <w:color w:val="000000" w:themeColor="text1"/>
          <w:lang w:val="es-ES_tradnl"/>
        </w:rPr>
        <w:t>quiz</w:t>
      </w:r>
      <w:proofErr w:type="spellEnd"/>
      <w:r w:rsidR="00946806" w:rsidRPr="00501767">
        <w:rPr>
          <w:rFonts w:ascii="Georgia" w:hAnsi="Georgia"/>
          <w:color w:val="000000" w:themeColor="text1"/>
          <w:lang w:val="es-ES_tradnl"/>
        </w:rPr>
        <w:t xml:space="preserve"> online</w:t>
      </w:r>
      <w:r w:rsidR="00946806" w:rsidRPr="00501767">
        <w:rPr>
          <w:rFonts w:ascii="Georgia" w:hAnsi="Georgia"/>
          <w:color w:val="000000" w:themeColor="text1"/>
        </w:rPr>
        <w:t xml:space="preserve">. Quizzes will be open </w:t>
      </w:r>
      <w:r>
        <w:rPr>
          <w:rFonts w:ascii="Georgia" w:hAnsi="Georgia"/>
          <w:color w:val="000000" w:themeColor="text1"/>
        </w:rPr>
        <w:t>48</w:t>
      </w:r>
      <w:r w:rsidR="00946806" w:rsidRPr="00501767">
        <w:rPr>
          <w:rFonts w:ascii="Georgia" w:hAnsi="Georgia"/>
          <w:color w:val="000000" w:themeColor="text1"/>
        </w:rPr>
        <w:t xml:space="preserve"> hours prior to class. You will have </w:t>
      </w:r>
      <w:r>
        <w:rPr>
          <w:rFonts w:ascii="Georgia" w:hAnsi="Georgia"/>
          <w:color w:val="000000" w:themeColor="text1"/>
        </w:rPr>
        <w:t>30</w:t>
      </w:r>
      <w:r w:rsidR="00946806" w:rsidRPr="00501767">
        <w:rPr>
          <w:rFonts w:ascii="Georgia" w:hAnsi="Georgia"/>
          <w:color w:val="000000" w:themeColor="text1"/>
        </w:rPr>
        <w:t xml:space="preserve"> minutes to take the quiz. This quiz will cover the recorded lecture material and assigned chapter material. There will be no make-up quizzes. Your lowest quiz grade will be dropped. Quizzes will allow you analyze your knowledge, practice the type of test questions - all so you can prepare best for the upcoming tests. They are application questions, multiple choice.</w:t>
      </w:r>
      <w:r>
        <w:rPr>
          <w:rFonts w:ascii="Georgia" w:hAnsi="Georgia"/>
          <w:color w:val="000000" w:themeColor="text1"/>
        </w:rPr>
        <w:t xml:space="preserve"> Do not use your notes or book for the quizzes.</w:t>
      </w:r>
    </w:p>
    <w:p w14:paraId="516CBC5A" w14:textId="77777777" w:rsidR="003E777F" w:rsidRPr="00501767" w:rsidRDefault="003E777F" w:rsidP="003E777F">
      <w:pPr>
        <w:pStyle w:val="Default"/>
        <w:rPr>
          <w:rFonts w:ascii="Georgia" w:hAnsi="Georgia"/>
          <w:b/>
          <w:bCs/>
          <w:color w:val="000000" w:themeColor="text1"/>
        </w:rPr>
      </w:pPr>
    </w:p>
    <w:p w14:paraId="60CFC6FE" w14:textId="77777777" w:rsidR="00946806" w:rsidRPr="002604D7" w:rsidRDefault="00946806" w:rsidP="00743B0F">
      <w:pPr>
        <w:pStyle w:val="Default"/>
        <w:ind w:left="360" w:hanging="360"/>
        <w:jc w:val="both"/>
        <w:rPr>
          <w:rFonts w:ascii="Georgia" w:eastAsia="Times" w:hAnsi="Georgia" w:cs="Times"/>
          <w:color w:val="941751"/>
        </w:rPr>
      </w:pPr>
    </w:p>
    <w:p w14:paraId="4F4CDB1D" w14:textId="1BEA0AB2" w:rsidR="004F13E6" w:rsidRPr="002604D7" w:rsidRDefault="003E777F" w:rsidP="00743B0F">
      <w:pPr>
        <w:pStyle w:val="Default"/>
        <w:jc w:val="both"/>
        <w:rPr>
          <w:rFonts w:ascii="Georgia" w:eastAsia="Times" w:hAnsi="Georgia" w:cs="Times"/>
          <w:b/>
          <w:bCs/>
        </w:rPr>
      </w:pPr>
      <w:r>
        <w:rPr>
          <w:rFonts w:ascii="Georgia" w:eastAsia="Times" w:hAnsi="Georgia" w:cs="Times"/>
          <w:noProof/>
          <w14:textOutline w14:w="0" w14:cap="rnd" w14:cmpd="sng" w14:algn="ctr">
            <w14:noFill/>
            <w14:prstDash w14:val="solid"/>
            <w14:bevel/>
          </w14:textOutline>
        </w:rPr>
        <mc:AlternateContent>
          <mc:Choice Requires="wps">
            <w:drawing>
              <wp:anchor distT="0" distB="0" distL="114300" distR="114300" simplePos="0" relativeHeight="251671552" behindDoc="0" locked="0" layoutInCell="1" allowOverlap="1" wp14:anchorId="7CA91D7D" wp14:editId="7EDD2FEE">
                <wp:simplePos x="0" y="0"/>
                <wp:positionH relativeFrom="column">
                  <wp:posOffset>0</wp:posOffset>
                </wp:positionH>
                <wp:positionV relativeFrom="paragraph">
                  <wp:posOffset>0</wp:posOffset>
                </wp:positionV>
                <wp:extent cx="6850967" cy="393895"/>
                <wp:effectExtent l="0" t="0" r="7620" b="12700"/>
                <wp:wrapNone/>
                <wp:docPr id="5" name="Rectangle 5"/>
                <wp:cNvGraphicFramePr/>
                <a:graphic xmlns:a="http://schemas.openxmlformats.org/drawingml/2006/main">
                  <a:graphicData uri="http://schemas.microsoft.com/office/word/2010/wordprocessingShape">
                    <wps:wsp>
                      <wps:cNvSpPr/>
                      <wps:spPr>
                        <a:xfrm>
                          <a:off x="0" y="0"/>
                          <a:ext cx="6850967" cy="393895"/>
                        </a:xfrm>
                        <a:prstGeom prst="rect">
                          <a:avLst/>
                        </a:prstGeom>
                        <a:ln/>
                      </wps:spPr>
                      <wps:style>
                        <a:lnRef idx="1">
                          <a:schemeClr val="dk1"/>
                        </a:lnRef>
                        <a:fillRef idx="2">
                          <a:schemeClr val="dk1"/>
                        </a:fillRef>
                        <a:effectRef idx="1">
                          <a:schemeClr val="dk1"/>
                        </a:effectRef>
                        <a:fontRef idx="minor">
                          <a:schemeClr val="dk1"/>
                        </a:fontRef>
                      </wps:style>
                      <wps:txbx>
                        <w:txbxContent>
                          <w:p w14:paraId="38967BF4" w14:textId="1D651E9B" w:rsidR="003E777F" w:rsidRPr="005523BB" w:rsidRDefault="005220B6" w:rsidP="003E777F">
                            <w:pPr>
                              <w:jc w:val="center"/>
                              <w:rPr>
                                <w:rFonts w:ascii="Georgia" w:hAnsi="Georgia"/>
                              </w:rPr>
                            </w:pPr>
                            <w:r>
                              <w:rPr>
                                <w:rFonts w:ascii="Georgia" w:hAnsi="Georgia"/>
                              </w:rPr>
                              <w:t>Class Time</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91D7D" id="Rectangle 5" o:spid="_x0000_s1030" style="position:absolute;left:0;text-align:left;margin-left:0;margin-top:0;width:539.45pt;height:3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" fillcolor="gray [1616]" strokecolor="black [3040]">
                <v:fill color2="#d9d9d9 [496]" rotate="t" angle="180" colors="0 #bcbcbc;22938f #d0d0d0;1 #ededed" focus="100%" type="gradient"/>
                <v:textbox inset="8pt,8pt,8pt,8pt">
                  <w:txbxContent>
                    <w:p w14:paraId="38967BF4" w14:textId="1D651E9B" w:rsidR="003E777F" w:rsidRPr="005523BB" w:rsidRDefault="005220B6" w:rsidP="003E777F">
                      <w:pPr>
                        <w:jc w:val="center"/>
                        <w:rPr>
                          <w:rFonts w:ascii="Georgia" w:hAnsi="Georgia"/>
                        </w:rPr>
                      </w:pPr>
                      <w:r>
                        <w:rPr>
                          <w:rFonts w:ascii="Georgia" w:hAnsi="Georgia"/>
                        </w:rPr>
                        <w:t>Class Time</w:t>
                      </w:r>
                    </w:p>
                  </w:txbxContent>
                </v:textbox>
              </v:rect>
            </w:pict>
          </mc:Fallback>
        </mc:AlternateContent>
      </w:r>
    </w:p>
    <w:p w14:paraId="0D28DA8F" w14:textId="5634E9D5" w:rsidR="00501767" w:rsidRDefault="00501767" w:rsidP="00743B0F">
      <w:pPr>
        <w:pStyle w:val="Default"/>
        <w:jc w:val="both"/>
        <w:rPr>
          <w:rFonts w:ascii="Georgia" w:hAnsi="Georgia"/>
          <w:b/>
          <w:bCs/>
          <w:color w:val="000000" w:themeColor="text1"/>
        </w:rPr>
      </w:pPr>
    </w:p>
    <w:p w14:paraId="46FB7A7A" w14:textId="77777777" w:rsidR="003E777F" w:rsidRPr="00501767" w:rsidRDefault="003E777F" w:rsidP="00743B0F">
      <w:pPr>
        <w:pStyle w:val="Default"/>
        <w:jc w:val="both"/>
        <w:rPr>
          <w:rStyle w:val="None"/>
          <w:rFonts w:ascii="Georgia" w:eastAsia="Times" w:hAnsi="Georgia" w:cs="Times"/>
          <w:b/>
          <w:bCs/>
          <w:color w:val="000000" w:themeColor="text1"/>
        </w:rPr>
      </w:pPr>
    </w:p>
    <w:p w14:paraId="4BBEE082" w14:textId="0304B6E7" w:rsidR="004F13E6" w:rsidRDefault="00B8299C" w:rsidP="00946806">
      <w:pPr>
        <w:pStyle w:val="Default"/>
        <w:jc w:val="both"/>
        <w:rPr>
          <w:rFonts w:ascii="Georgia" w:hAnsi="Georgia"/>
          <w:color w:val="003CB8"/>
          <w:u w:val="single"/>
        </w:rPr>
      </w:pPr>
      <w:r w:rsidRPr="00501767">
        <w:rPr>
          <w:rStyle w:val="None"/>
          <w:rFonts w:ascii="Georgia" w:hAnsi="Georgia"/>
          <w:b/>
          <w:bCs/>
          <w:color w:val="003CB8"/>
        </w:rPr>
        <w:t xml:space="preserve">GROUP </w:t>
      </w:r>
      <w:r w:rsidR="006B761B" w:rsidRPr="00501767">
        <w:rPr>
          <w:rStyle w:val="None"/>
          <w:rFonts w:ascii="Georgia" w:hAnsi="Georgia"/>
          <w:b/>
          <w:bCs/>
          <w:color w:val="003CB8"/>
        </w:rPr>
        <w:t>IN CLASS ACTIVITIES</w:t>
      </w:r>
      <w:r w:rsidR="006B761B" w:rsidRPr="00501767">
        <w:rPr>
          <w:rFonts w:ascii="Georgia" w:hAnsi="Georgia"/>
          <w:color w:val="003CB8"/>
        </w:rPr>
        <w:t xml:space="preserve"> are meant to practice and apply what was learned in the lecture. These will be completed in teams</w:t>
      </w:r>
      <w:r w:rsidR="00E069E5" w:rsidRPr="00501767">
        <w:rPr>
          <w:rFonts w:ascii="Georgia" w:hAnsi="Georgia"/>
          <w:color w:val="003CB8"/>
        </w:rPr>
        <w:t xml:space="preserve"> </w:t>
      </w:r>
      <w:r w:rsidR="004B275B" w:rsidRPr="00501767">
        <w:rPr>
          <w:rFonts w:ascii="Georgia" w:hAnsi="Georgia"/>
          <w:color w:val="003CB8"/>
        </w:rPr>
        <w:t xml:space="preserve">during the lecture time </w:t>
      </w:r>
      <w:r w:rsidR="00E069E5" w:rsidRPr="00501767">
        <w:rPr>
          <w:rFonts w:ascii="Georgia" w:hAnsi="Georgia"/>
          <w:color w:val="003CB8"/>
        </w:rPr>
        <w:t xml:space="preserve">and turned in </w:t>
      </w:r>
      <w:r w:rsidR="004B275B" w:rsidRPr="00501767">
        <w:rPr>
          <w:rFonts w:ascii="Georgia" w:hAnsi="Georgia"/>
          <w:color w:val="003CB8"/>
        </w:rPr>
        <w:t>on Canvas and graded as a group</w:t>
      </w:r>
      <w:r w:rsidR="006B761B" w:rsidRPr="00501767">
        <w:rPr>
          <w:rFonts w:ascii="Georgia" w:hAnsi="Georgia"/>
          <w:color w:val="003CB8"/>
        </w:rPr>
        <w:t xml:space="preserve">. </w:t>
      </w:r>
      <w:r w:rsidR="00743B0F" w:rsidRPr="00501767">
        <w:rPr>
          <w:rFonts w:ascii="Georgia" w:hAnsi="Georgia"/>
          <w:color w:val="003CB8"/>
        </w:rPr>
        <w:t xml:space="preserve">Because this will be completed in break out rooms in Zoom, I will not be recording our Zoom sessions. If you are not present, you will be given a 0 for that in class assignment. If you have to miss a class, email me PRIOR to that class and we can arrange something. </w:t>
      </w:r>
      <w:r w:rsidR="00191D04" w:rsidRPr="00501767">
        <w:rPr>
          <w:rFonts w:ascii="Georgia" w:hAnsi="Georgia"/>
          <w:color w:val="003CB8"/>
        </w:rPr>
        <w:t xml:space="preserve">Use your notes, your ARQs and your book. </w:t>
      </w:r>
      <w:r w:rsidR="006B761B" w:rsidRPr="00501767">
        <w:rPr>
          <w:rFonts w:ascii="Georgia" w:hAnsi="Georgia"/>
          <w:color w:val="003CB8"/>
        </w:rPr>
        <w:t>Being able to apply what you learned through the lectures will be necessary to remember the information for your time in BIO 111, your upper level courses, and for your science career</w:t>
      </w:r>
      <w:r w:rsidR="00191D04" w:rsidRPr="003E777F">
        <w:rPr>
          <w:rFonts w:ascii="Georgia" w:hAnsi="Georgia"/>
          <w:color w:val="003CB8"/>
          <w:u w:val="single"/>
        </w:rPr>
        <w:t xml:space="preserve">. In class activity will be due 24 hours after </w:t>
      </w:r>
      <w:r w:rsidR="003E777F">
        <w:rPr>
          <w:rFonts w:ascii="Georgia" w:hAnsi="Georgia"/>
          <w:color w:val="003CB8"/>
          <w:u w:val="single"/>
        </w:rPr>
        <w:t>lecture</w:t>
      </w:r>
      <w:r w:rsidR="00191D04" w:rsidRPr="003E777F">
        <w:rPr>
          <w:rFonts w:ascii="Georgia" w:hAnsi="Georgia"/>
          <w:color w:val="003CB8"/>
          <w:u w:val="single"/>
        </w:rPr>
        <w:t>.</w:t>
      </w:r>
      <w:r w:rsidR="009313B2" w:rsidRPr="003E777F">
        <w:rPr>
          <w:rFonts w:ascii="Georgia" w:hAnsi="Georgia"/>
          <w:color w:val="003CB8"/>
          <w:u w:val="single"/>
        </w:rPr>
        <w:t xml:space="preserve"> </w:t>
      </w:r>
    </w:p>
    <w:p w14:paraId="66E97E74" w14:textId="26A50D5F" w:rsidR="005220B6" w:rsidRDefault="005220B6" w:rsidP="00946806">
      <w:pPr>
        <w:pStyle w:val="Default"/>
        <w:jc w:val="both"/>
        <w:rPr>
          <w:rFonts w:ascii="Georgia" w:hAnsi="Georgia"/>
          <w:color w:val="003CB8"/>
          <w:u w:val="single"/>
        </w:rPr>
      </w:pPr>
    </w:p>
    <w:p w14:paraId="40D1A567" w14:textId="77777777" w:rsidR="005220B6" w:rsidRPr="005220B6" w:rsidRDefault="005220B6" w:rsidP="005220B6">
      <w:pPr>
        <w:pStyle w:val="Default"/>
        <w:jc w:val="both"/>
        <w:rPr>
          <w:rFonts w:ascii="Georgia" w:hAnsi="Georgia"/>
          <w:color w:val="003CB8"/>
        </w:rPr>
      </w:pPr>
      <w:r w:rsidRPr="005220B6">
        <w:rPr>
          <w:rFonts w:ascii="Georgia" w:hAnsi="Georgia"/>
          <w:color w:val="003CB8"/>
        </w:rPr>
        <w:t>Here are some tools for analyzing primary literature. Take what is useful to you.</w:t>
      </w:r>
    </w:p>
    <w:p w14:paraId="73A767CD" w14:textId="77777777" w:rsidR="005220B6" w:rsidRDefault="005220B6" w:rsidP="005220B6">
      <w:pPr>
        <w:pStyle w:val="Default"/>
        <w:ind w:left="720"/>
        <w:jc w:val="both"/>
        <w:rPr>
          <w:rFonts w:ascii="Georgia" w:hAnsi="Georgia"/>
          <w:color w:val="003CB8"/>
          <w:u w:val="single"/>
        </w:rPr>
      </w:pPr>
    </w:p>
    <w:p w14:paraId="45C34126" w14:textId="28C4A3C6" w:rsidR="005220B6" w:rsidRDefault="005220B6" w:rsidP="005220B6">
      <w:pPr>
        <w:pStyle w:val="Default"/>
        <w:ind w:left="720"/>
        <w:jc w:val="both"/>
        <w:rPr>
          <w:rFonts w:ascii="Georgia" w:hAnsi="Georgia"/>
          <w:color w:val="003CB8"/>
          <w:u w:val="single"/>
        </w:rPr>
      </w:pPr>
      <w:hyperlink r:id="rId9" w:history="1">
        <w:r w:rsidRPr="005220B6">
          <w:rPr>
            <w:rStyle w:val="Hyperlink"/>
            <w:rFonts w:ascii="Georgia" w:hAnsi="Georgia"/>
          </w:rPr>
          <w:t>https://www.huffpost.com/entry/how-to-read-and-understand-a-scientific-paper_b_5501628 (Links to an external site.)</w:t>
        </w:r>
      </w:hyperlink>
    </w:p>
    <w:p w14:paraId="1ACBAFE2" w14:textId="77777777" w:rsidR="005220B6" w:rsidRPr="005220B6" w:rsidRDefault="005220B6" w:rsidP="005220B6">
      <w:pPr>
        <w:pStyle w:val="Default"/>
        <w:ind w:left="720"/>
        <w:jc w:val="both"/>
        <w:rPr>
          <w:rFonts w:ascii="Georgia" w:hAnsi="Georgia"/>
          <w:color w:val="003CB8"/>
          <w:u w:val="single"/>
        </w:rPr>
      </w:pPr>
    </w:p>
    <w:p w14:paraId="6EA73BBF" w14:textId="78CB6F79" w:rsidR="005220B6" w:rsidRDefault="005220B6" w:rsidP="005220B6">
      <w:pPr>
        <w:pStyle w:val="Default"/>
        <w:ind w:left="720"/>
        <w:jc w:val="both"/>
        <w:rPr>
          <w:rFonts w:ascii="Georgia" w:hAnsi="Georgia"/>
          <w:color w:val="003CB8"/>
          <w:u w:val="single"/>
        </w:rPr>
      </w:pPr>
      <w:r w:rsidRPr="005220B6">
        <w:rPr>
          <w:rFonts w:ascii="Georgia" w:hAnsi="Georgia"/>
          <w:color w:val="003CB8"/>
          <w:u w:val="single"/>
        </w:rPr>
        <w:lastRenderedPageBreak/>
        <w:fldChar w:fldCharType="begin"/>
      </w:r>
      <w:r w:rsidRPr="005220B6">
        <w:rPr>
          <w:rFonts w:ascii="Georgia" w:hAnsi="Georgia"/>
          <w:color w:val="003CB8"/>
          <w:u w:val="single"/>
        </w:rPr>
        <w:instrText xml:space="preserve"> HYPERLINK "https://web.stanford.edu/class/cs244/papers/HowtoReadPaper.pdf" \t "_blank" </w:instrText>
      </w:r>
      <w:r w:rsidRPr="005220B6">
        <w:rPr>
          <w:rFonts w:ascii="Georgia" w:hAnsi="Georgia"/>
          <w:color w:val="003CB8"/>
          <w:u w:val="single"/>
        </w:rPr>
        <w:fldChar w:fldCharType="separate"/>
      </w:r>
      <w:r w:rsidRPr="005220B6">
        <w:rPr>
          <w:rStyle w:val="Hyperlink"/>
          <w:rFonts w:ascii="Georgia" w:hAnsi="Georgia"/>
        </w:rPr>
        <w:t>https://web.stanford.edu/class/cs244/papers/HowtoReadPaper.pdf (Links to an external site.)</w:t>
      </w:r>
      <w:r w:rsidRPr="005220B6">
        <w:rPr>
          <w:rFonts w:ascii="Georgia" w:hAnsi="Georgia"/>
          <w:color w:val="003CB8"/>
          <w:u w:val="single"/>
        </w:rPr>
        <w:fldChar w:fldCharType="end"/>
      </w:r>
    </w:p>
    <w:p w14:paraId="2F806D12" w14:textId="77777777" w:rsidR="005220B6" w:rsidRPr="005220B6" w:rsidRDefault="005220B6" w:rsidP="005220B6">
      <w:pPr>
        <w:pStyle w:val="Default"/>
        <w:ind w:left="720"/>
        <w:jc w:val="both"/>
        <w:rPr>
          <w:rFonts w:ascii="Georgia" w:hAnsi="Georgia"/>
          <w:color w:val="003CB8"/>
          <w:u w:val="single"/>
        </w:rPr>
      </w:pPr>
    </w:p>
    <w:p w14:paraId="20AC12A3" w14:textId="7C9B0881" w:rsidR="005220B6" w:rsidRDefault="005220B6" w:rsidP="005220B6">
      <w:pPr>
        <w:pStyle w:val="Default"/>
        <w:ind w:left="720"/>
        <w:jc w:val="both"/>
        <w:rPr>
          <w:rFonts w:ascii="Georgia" w:hAnsi="Georgia"/>
          <w:color w:val="003CB8"/>
          <w:u w:val="single"/>
        </w:rPr>
      </w:pPr>
      <w:hyperlink r:id="rId10" w:tgtFrame="_blank" w:history="1">
        <w:r w:rsidRPr="005220B6">
          <w:rPr>
            <w:rStyle w:val="Hyperlink"/>
            <w:rFonts w:ascii="Georgia" w:hAnsi="Georgia"/>
          </w:rPr>
          <w:t>https://www.ncbi.nlm.nih.gov/pmc/articles/PMC3687192/ (Links to an external site.)</w:t>
        </w:r>
      </w:hyperlink>
    </w:p>
    <w:p w14:paraId="1039F938" w14:textId="06B47F45" w:rsidR="005220B6" w:rsidRPr="005220B6" w:rsidRDefault="005220B6" w:rsidP="005220B6">
      <w:pPr>
        <w:pStyle w:val="Default"/>
        <w:ind w:left="720"/>
        <w:jc w:val="both"/>
        <w:rPr>
          <w:rFonts w:ascii="Georgia" w:hAnsi="Georgia"/>
          <w:color w:val="003CB8"/>
          <w:u w:val="single"/>
        </w:rPr>
      </w:pPr>
    </w:p>
    <w:p w14:paraId="293D88FD" w14:textId="4EB2F6EC" w:rsidR="003E777F" w:rsidRDefault="005220B6" w:rsidP="005220B6">
      <w:pPr>
        <w:pStyle w:val="Default"/>
        <w:ind w:left="720"/>
        <w:jc w:val="both"/>
        <w:rPr>
          <w:rFonts w:ascii="Georgia" w:hAnsi="Georgia"/>
          <w:color w:val="003CB8"/>
          <w:u w:val="single"/>
        </w:rPr>
      </w:pPr>
      <w:hyperlink r:id="rId11" w:tgtFrame="_blank" w:history="1">
        <w:r w:rsidRPr="005220B6">
          <w:rPr>
            <w:rStyle w:val="Hyperlink"/>
            <w:rFonts w:ascii="Georgia" w:hAnsi="Georgia"/>
          </w:rPr>
          <w:t>https://www.sciencemag.org/careers/2016/03/how-seriously-read-scientific-paper (Links to an external site.)</w:t>
        </w:r>
      </w:hyperlink>
    </w:p>
    <w:p w14:paraId="42B79054" w14:textId="77777777" w:rsidR="005220B6" w:rsidRPr="003E777F" w:rsidRDefault="005220B6" w:rsidP="005220B6">
      <w:pPr>
        <w:pStyle w:val="Default"/>
        <w:ind w:left="720"/>
        <w:jc w:val="both"/>
        <w:rPr>
          <w:rFonts w:ascii="Georgia" w:hAnsi="Georgia"/>
          <w:color w:val="003CB8"/>
          <w:u w:val="single"/>
        </w:rPr>
      </w:pPr>
    </w:p>
    <w:p w14:paraId="74B7C94B" w14:textId="40623B56" w:rsidR="004F13E6" w:rsidRDefault="003E777F" w:rsidP="00743B0F">
      <w:pPr>
        <w:pStyle w:val="Default"/>
        <w:jc w:val="both"/>
        <w:rPr>
          <w:rFonts w:ascii="Georgia" w:eastAsia="Times" w:hAnsi="Georgia" w:cs="Times"/>
          <w:color w:val="009051"/>
        </w:rPr>
      </w:pPr>
      <w:r>
        <w:rPr>
          <w:rFonts w:ascii="Georgia" w:eastAsia="Times" w:hAnsi="Georgia" w:cs="Times"/>
          <w:noProof/>
          <w14:textOutline w14:w="0" w14:cap="rnd" w14:cmpd="sng" w14:algn="ctr">
            <w14:noFill/>
            <w14:prstDash w14:val="solid"/>
            <w14:bevel/>
          </w14:textOutline>
        </w:rPr>
        <mc:AlternateContent>
          <mc:Choice Requires="wps">
            <w:drawing>
              <wp:anchor distT="0" distB="0" distL="114300" distR="114300" simplePos="0" relativeHeight="251673600" behindDoc="0" locked="0" layoutInCell="1" allowOverlap="1" wp14:anchorId="0CFC013B" wp14:editId="5ED06029">
                <wp:simplePos x="0" y="0"/>
                <wp:positionH relativeFrom="column">
                  <wp:posOffset>-34925</wp:posOffset>
                </wp:positionH>
                <wp:positionV relativeFrom="paragraph">
                  <wp:posOffset>30871</wp:posOffset>
                </wp:positionV>
                <wp:extent cx="6850967" cy="393895"/>
                <wp:effectExtent l="0" t="0" r="7620" b="12700"/>
                <wp:wrapNone/>
                <wp:docPr id="6" name="Rectangle 6"/>
                <wp:cNvGraphicFramePr/>
                <a:graphic xmlns:a="http://schemas.openxmlformats.org/drawingml/2006/main">
                  <a:graphicData uri="http://schemas.microsoft.com/office/word/2010/wordprocessingShape">
                    <wps:wsp>
                      <wps:cNvSpPr/>
                      <wps:spPr>
                        <a:xfrm>
                          <a:off x="0" y="0"/>
                          <a:ext cx="6850967" cy="393895"/>
                        </a:xfrm>
                        <a:prstGeom prst="rect">
                          <a:avLst/>
                        </a:prstGeom>
                        <a:ln/>
                      </wps:spPr>
                      <wps:style>
                        <a:lnRef idx="1">
                          <a:schemeClr val="dk1"/>
                        </a:lnRef>
                        <a:fillRef idx="2">
                          <a:schemeClr val="dk1"/>
                        </a:fillRef>
                        <a:effectRef idx="1">
                          <a:schemeClr val="dk1"/>
                        </a:effectRef>
                        <a:fontRef idx="minor">
                          <a:schemeClr val="dk1"/>
                        </a:fontRef>
                      </wps:style>
                      <wps:txbx>
                        <w:txbxContent>
                          <w:p w14:paraId="4BD009F8" w14:textId="162A861C" w:rsidR="003E777F" w:rsidRPr="005523BB" w:rsidRDefault="003E777F" w:rsidP="003E777F">
                            <w:pPr>
                              <w:jc w:val="center"/>
                              <w:rPr>
                                <w:rFonts w:ascii="Georgia" w:hAnsi="Georgia"/>
                              </w:rPr>
                            </w:pPr>
                            <w:r>
                              <w:rPr>
                                <w:rFonts w:ascii="Georgia" w:hAnsi="Georgia"/>
                              </w:rPr>
                              <w:t>Assignments and Materials</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C013B" id="Rectangle 6" o:spid="_x0000_s1031" style="position:absolute;left:0;text-align:left;margin-left:-2.75pt;margin-top:2.45pt;width:539.45pt;height:3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" fillcolor="gray [1616]" strokecolor="black [3040]">
                <v:fill color2="#d9d9d9 [496]" rotate="t" angle="180" colors="0 #bcbcbc;22938f #d0d0d0;1 #ededed" focus="100%" type="gradient"/>
                <v:textbox inset="8pt,8pt,8pt,8pt">
                  <w:txbxContent>
                    <w:p w14:paraId="4BD009F8" w14:textId="162A861C" w:rsidR="003E777F" w:rsidRPr="005523BB" w:rsidRDefault="003E777F" w:rsidP="003E777F">
                      <w:pPr>
                        <w:jc w:val="center"/>
                        <w:rPr>
                          <w:rFonts w:ascii="Georgia" w:hAnsi="Georgia"/>
                        </w:rPr>
                      </w:pPr>
                      <w:r>
                        <w:rPr>
                          <w:rFonts w:ascii="Georgia" w:hAnsi="Georgia"/>
                        </w:rPr>
                        <w:t>Assignments and Materials</w:t>
                      </w:r>
                    </w:p>
                  </w:txbxContent>
                </v:textbox>
              </v:rect>
            </w:pict>
          </mc:Fallback>
        </mc:AlternateContent>
      </w:r>
    </w:p>
    <w:p w14:paraId="5428E183" w14:textId="5D2927EE" w:rsidR="00501767" w:rsidRDefault="00501767" w:rsidP="00501767">
      <w:pPr>
        <w:pStyle w:val="Default"/>
        <w:jc w:val="both"/>
        <w:rPr>
          <w:rFonts w:ascii="Georgia" w:eastAsia="Times" w:hAnsi="Georgia" w:cs="Times"/>
          <w:color w:val="002060"/>
        </w:rPr>
      </w:pPr>
    </w:p>
    <w:p w14:paraId="601975FB" w14:textId="7F0C7B1C" w:rsidR="003E777F" w:rsidRPr="00501767" w:rsidRDefault="003E777F" w:rsidP="00501767">
      <w:pPr>
        <w:pStyle w:val="Default"/>
        <w:jc w:val="both"/>
        <w:rPr>
          <w:rFonts w:ascii="Georgia" w:eastAsia="Times" w:hAnsi="Georgia" w:cs="Times"/>
          <w:color w:val="002060"/>
        </w:rPr>
      </w:pPr>
    </w:p>
    <w:p w14:paraId="1D1C9CDF" w14:textId="1CDBDFA7" w:rsidR="00501767" w:rsidRPr="00501767" w:rsidRDefault="005220B6" w:rsidP="00501767">
      <w:pPr>
        <w:pStyle w:val="Default"/>
        <w:numPr>
          <w:ilvl w:val="0"/>
          <w:numId w:val="38"/>
        </w:numPr>
        <w:jc w:val="both"/>
        <w:rPr>
          <w:rStyle w:val="None"/>
          <w:rFonts w:ascii="Georgia" w:eastAsia="Times" w:hAnsi="Georgia" w:cs="Times"/>
          <w:color w:val="000000" w:themeColor="text1"/>
        </w:rPr>
      </w:pPr>
      <w:r w:rsidRPr="002604D7">
        <w:rPr>
          <w:rFonts w:ascii="Georgia" w:hAnsi="Georgia"/>
          <w:noProof/>
        </w:rPr>
        <w:drawing>
          <wp:anchor distT="152400" distB="152400" distL="152400" distR="152400" simplePos="0" relativeHeight="251660288" behindDoc="0" locked="0" layoutInCell="1" allowOverlap="1" wp14:anchorId="132F3BE9" wp14:editId="5F1CCA58">
            <wp:simplePos x="0" y="0"/>
            <wp:positionH relativeFrom="page">
              <wp:posOffset>5295265</wp:posOffset>
            </wp:positionH>
            <wp:positionV relativeFrom="page">
              <wp:posOffset>2095598</wp:posOffset>
            </wp:positionV>
            <wp:extent cx="2012950" cy="2407285"/>
            <wp:effectExtent l="0" t="0" r="6350" b="571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a:picLocks noChangeAspect="1"/>
                    </pic:cNvPicPr>
                  </pic:nvPicPr>
                  <pic:blipFill>
                    <a:blip r:embed="rId12"/>
                    <a:stretch>
                      <a:fillRect/>
                    </a:stretch>
                  </pic:blipFill>
                  <pic:spPr>
                    <a:xfrm>
                      <a:off x="0" y="0"/>
                      <a:ext cx="2012950" cy="2407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01767" w:rsidRPr="00501767">
        <w:rPr>
          <w:rStyle w:val="None"/>
          <w:rFonts w:ascii="Georgia" w:hAnsi="Georgia"/>
          <w:b/>
          <w:bCs/>
          <w:color w:val="000000" w:themeColor="text1"/>
        </w:rPr>
        <w:t>Use of Sources Assignment</w:t>
      </w:r>
    </w:p>
    <w:p w14:paraId="32784943" w14:textId="295F0A07" w:rsidR="00501767" w:rsidRPr="00501767" w:rsidRDefault="00501767" w:rsidP="00501767">
      <w:pPr>
        <w:pStyle w:val="Default"/>
        <w:jc w:val="both"/>
        <w:rPr>
          <w:rStyle w:val="None"/>
          <w:rFonts w:ascii="Georgia" w:eastAsia="Times" w:hAnsi="Georgia" w:cs="Times"/>
          <w:color w:val="000000" w:themeColor="text1"/>
        </w:rPr>
      </w:pPr>
      <w:r w:rsidRPr="00501767">
        <w:rPr>
          <w:rStyle w:val="None"/>
          <w:rFonts w:ascii="Georgia" w:eastAsia="Times" w:hAnsi="Georgia" w:cs="Times"/>
          <w:color w:val="000000" w:themeColor="text1"/>
        </w:rPr>
        <w:t xml:space="preserve">For this assignment, you will need to read the following: </w:t>
      </w:r>
      <w:r w:rsidRPr="00501767">
        <w:rPr>
          <w:rFonts w:ascii="Georgia" w:eastAsia="Times" w:hAnsi="Georgia" w:cs="Times"/>
          <w:i/>
          <w:iCs/>
          <w:color w:val="000000" w:themeColor="text1"/>
        </w:rPr>
        <w:t>Knowing and Avoiding Plagiarism During Scientific Writing</w:t>
      </w:r>
      <w:r w:rsidRPr="00501767">
        <w:rPr>
          <w:rFonts w:ascii="Georgia" w:eastAsia="Times" w:hAnsi="Georgia" w:cs="Times"/>
          <w:color w:val="000000" w:themeColor="text1"/>
        </w:rPr>
        <w:t xml:space="preserve"> P Mohan Kumar, N Swapna Priya, [...], and M </w:t>
      </w:r>
      <w:proofErr w:type="spellStart"/>
      <w:r w:rsidRPr="00501767">
        <w:rPr>
          <w:rFonts w:ascii="Georgia" w:eastAsia="Times" w:hAnsi="Georgia" w:cs="Times"/>
          <w:color w:val="000000" w:themeColor="text1"/>
        </w:rPr>
        <w:t>Nagasree</w:t>
      </w:r>
      <w:proofErr w:type="spellEnd"/>
      <w:r w:rsidRPr="00501767">
        <w:rPr>
          <w:rFonts w:ascii="Georgia" w:eastAsia="Times" w:hAnsi="Georgia" w:cs="Times"/>
          <w:color w:val="000000" w:themeColor="text1"/>
        </w:rPr>
        <w:t>. There is a series of questions to answer after you read the article. The due date will be posted to Canvas which is where you will upload your answers. This is individual work.</w:t>
      </w:r>
    </w:p>
    <w:p w14:paraId="4B9F6F2C" w14:textId="7A1C987A" w:rsidR="00501767" w:rsidRPr="00501767" w:rsidRDefault="00501767" w:rsidP="00501767">
      <w:pPr>
        <w:pStyle w:val="Default"/>
        <w:numPr>
          <w:ilvl w:val="0"/>
          <w:numId w:val="38"/>
        </w:numPr>
        <w:jc w:val="both"/>
        <w:rPr>
          <w:rStyle w:val="None"/>
          <w:rFonts w:ascii="Georgia" w:eastAsia="Times" w:hAnsi="Georgia" w:cs="Times"/>
          <w:color w:val="000000" w:themeColor="text1"/>
        </w:rPr>
      </w:pPr>
      <w:r w:rsidRPr="00501767">
        <w:rPr>
          <w:rStyle w:val="None"/>
          <w:rFonts w:ascii="Georgia" w:hAnsi="Georgia"/>
          <w:b/>
          <w:bCs/>
          <w:color w:val="000000" w:themeColor="text1"/>
        </w:rPr>
        <w:t>Science Career PDF</w:t>
      </w:r>
    </w:p>
    <w:p w14:paraId="3B3949B8" w14:textId="3612750F" w:rsidR="00501767" w:rsidRPr="00501767" w:rsidRDefault="00501767" w:rsidP="00501767">
      <w:pPr>
        <w:pStyle w:val="Default"/>
        <w:jc w:val="both"/>
        <w:rPr>
          <w:rFonts w:ascii="Georgia" w:hAnsi="Georgia"/>
          <w:color w:val="000000" w:themeColor="text1"/>
        </w:rPr>
      </w:pPr>
      <w:r w:rsidRPr="00501767">
        <w:rPr>
          <w:rStyle w:val="None"/>
          <w:rFonts w:ascii="Georgia" w:hAnsi="Georgia"/>
          <w:color w:val="000000" w:themeColor="text1"/>
        </w:rPr>
        <w:t xml:space="preserve">Available to you on Canvas is a PDF called </w:t>
      </w:r>
      <w:r w:rsidRPr="00501767">
        <w:rPr>
          <w:rFonts w:ascii="Georgia" w:hAnsi="Georgia"/>
          <w:color w:val="000000" w:themeColor="text1"/>
        </w:rPr>
        <w:t>“Guide to Life Science Careers”. If you have questions of want to talk about some of the careers, let your professor know.</w:t>
      </w:r>
    </w:p>
    <w:p w14:paraId="1FCDFCC6" w14:textId="77777777" w:rsidR="00501767" w:rsidRPr="00501767" w:rsidRDefault="00501767" w:rsidP="00501767">
      <w:pPr>
        <w:pStyle w:val="Default"/>
        <w:numPr>
          <w:ilvl w:val="0"/>
          <w:numId w:val="38"/>
        </w:numPr>
        <w:jc w:val="both"/>
        <w:rPr>
          <w:rFonts w:ascii="Georgia" w:eastAsia="Times" w:hAnsi="Georgia" w:cs="Times"/>
          <w:b/>
          <w:bCs/>
          <w:color w:val="000000" w:themeColor="text1"/>
        </w:rPr>
      </w:pPr>
      <w:r w:rsidRPr="00501767">
        <w:rPr>
          <w:rFonts w:ascii="Georgia" w:hAnsi="Georgia"/>
          <w:b/>
          <w:bCs/>
          <w:color w:val="000000" w:themeColor="text1"/>
        </w:rPr>
        <w:t>CV or Resume and Personal Statement</w:t>
      </w:r>
    </w:p>
    <w:p w14:paraId="203DE82F" w14:textId="1A6BD0E2" w:rsidR="003E777F" w:rsidRDefault="00501767" w:rsidP="00501767">
      <w:pPr>
        <w:pStyle w:val="Default"/>
        <w:jc w:val="both"/>
        <w:rPr>
          <w:rFonts w:ascii="Georgia" w:hAnsi="Georgia"/>
          <w:color w:val="000000" w:themeColor="text1"/>
        </w:rPr>
      </w:pPr>
      <w:r w:rsidRPr="00501767">
        <w:rPr>
          <w:rFonts w:ascii="Georgia" w:hAnsi="Georgia"/>
          <w:color w:val="000000" w:themeColor="text1"/>
        </w:rPr>
        <w:t xml:space="preserve">This assignment is meant to ensure that what you learn in this class is reflected in your career documents. There is a “how to” document and a template on Canvas. </w:t>
      </w:r>
    </w:p>
    <w:p w14:paraId="35393A3B" w14:textId="71B5CCBD" w:rsidR="005220B6" w:rsidRDefault="005220B6" w:rsidP="00501767">
      <w:pPr>
        <w:pStyle w:val="Default"/>
        <w:jc w:val="both"/>
        <w:rPr>
          <w:rFonts w:ascii="Georgia" w:hAnsi="Georgia"/>
          <w:color w:val="000000" w:themeColor="text1"/>
        </w:rPr>
      </w:pPr>
    </w:p>
    <w:p w14:paraId="667C6AE4" w14:textId="2A4C843C" w:rsidR="005220B6" w:rsidRDefault="005220B6" w:rsidP="00501767">
      <w:pPr>
        <w:pStyle w:val="Default"/>
        <w:jc w:val="both"/>
        <w:rPr>
          <w:rFonts w:ascii="Georgia" w:eastAsia="Times" w:hAnsi="Georgia" w:cs="Times"/>
          <w:color w:val="000000" w:themeColor="text1"/>
        </w:rPr>
      </w:pPr>
      <w:r>
        <w:rPr>
          <w:rFonts w:ascii="Georgia" w:eastAsia="Times" w:hAnsi="Georgia" w:cs="Times"/>
          <w:noProof/>
          <w14:textOutline w14:w="0" w14:cap="rnd" w14:cmpd="sng" w14:algn="ctr">
            <w14:noFill/>
            <w14:prstDash w14:val="solid"/>
            <w14:bevel/>
          </w14:textOutline>
        </w:rPr>
        <mc:AlternateContent>
          <mc:Choice Requires="wps">
            <w:drawing>
              <wp:anchor distT="0" distB="0" distL="114300" distR="114300" simplePos="0" relativeHeight="251675648" behindDoc="0" locked="0" layoutInCell="1" allowOverlap="1" wp14:anchorId="032B0400" wp14:editId="7EF67416">
                <wp:simplePos x="0" y="0"/>
                <wp:positionH relativeFrom="column">
                  <wp:posOffset>-34534</wp:posOffset>
                </wp:positionH>
                <wp:positionV relativeFrom="paragraph">
                  <wp:posOffset>126706</wp:posOffset>
                </wp:positionV>
                <wp:extent cx="6850967" cy="393895"/>
                <wp:effectExtent l="0" t="0" r="7620" b="12700"/>
                <wp:wrapNone/>
                <wp:docPr id="7" name="Rectangle 7"/>
                <wp:cNvGraphicFramePr/>
                <a:graphic xmlns:a="http://schemas.openxmlformats.org/drawingml/2006/main">
                  <a:graphicData uri="http://schemas.microsoft.com/office/word/2010/wordprocessingShape">
                    <wps:wsp>
                      <wps:cNvSpPr/>
                      <wps:spPr>
                        <a:xfrm>
                          <a:off x="0" y="0"/>
                          <a:ext cx="6850967" cy="393895"/>
                        </a:xfrm>
                        <a:prstGeom prst="rect">
                          <a:avLst/>
                        </a:prstGeom>
                        <a:ln/>
                      </wps:spPr>
                      <wps:style>
                        <a:lnRef idx="1">
                          <a:schemeClr val="dk1"/>
                        </a:lnRef>
                        <a:fillRef idx="2">
                          <a:schemeClr val="dk1"/>
                        </a:fillRef>
                        <a:effectRef idx="1">
                          <a:schemeClr val="dk1"/>
                        </a:effectRef>
                        <a:fontRef idx="minor">
                          <a:schemeClr val="dk1"/>
                        </a:fontRef>
                      </wps:style>
                      <wps:txbx>
                        <w:txbxContent>
                          <w:p w14:paraId="118AA122" w14:textId="6E8B89ED" w:rsidR="003E777F" w:rsidRPr="005523BB" w:rsidRDefault="003E777F" w:rsidP="003E777F">
                            <w:pPr>
                              <w:jc w:val="center"/>
                              <w:rPr>
                                <w:rFonts w:ascii="Georgia" w:hAnsi="Georgia"/>
                              </w:rPr>
                            </w:pPr>
                            <w:r>
                              <w:rPr>
                                <w:rFonts w:ascii="Georgia" w:hAnsi="Georgia"/>
                              </w:rPr>
                              <w:t>Test</w:t>
                            </w:r>
                            <w:r w:rsidR="005220B6">
                              <w:rPr>
                                <w:rFonts w:ascii="Georgia" w:hAnsi="Georgia"/>
                              </w:rPr>
                              <w:t>s</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B0400" id="Rectangle 7" o:spid="_x0000_s1032" style="position:absolute;left:0;text-align:left;margin-left:-2.7pt;margin-top:10pt;width:539.45pt;height:3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" fillcolor="gray [1616]" strokecolor="black [3040]">
                <v:fill color2="#d9d9d9 [496]" rotate="t" angle="180" colors="0 #bcbcbc;22938f #d0d0d0;1 #ededed" focus="100%" type="gradient"/>
                <v:textbox inset="8pt,8pt,8pt,8pt">
                  <w:txbxContent>
                    <w:p w14:paraId="118AA122" w14:textId="6E8B89ED" w:rsidR="003E777F" w:rsidRPr="005523BB" w:rsidRDefault="003E777F" w:rsidP="003E777F">
                      <w:pPr>
                        <w:jc w:val="center"/>
                        <w:rPr>
                          <w:rFonts w:ascii="Georgia" w:hAnsi="Georgia"/>
                        </w:rPr>
                      </w:pPr>
                      <w:r>
                        <w:rPr>
                          <w:rFonts w:ascii="Georgia" w:hAnsi="Georgia"/>
                        </w:rPr>
                        <w:t>Test</w:t>
                      </w:r>
                      <w:r w:rsidR="005220B6">
                        <w:rPr>
                          <w:rFonts w:ascii="Georgia" w:hAnsi="Georgia"/>
                        </w:rPr>
                        <w:t>s</w:t>
                      </w:r>
                    </w:p>
                  </w:txbxContent>
                </v:textbox>
              </v:rect>
            </w:pict>
          </mc:Fallback>
        </mc:AlternateContent>
      </w:r>
    </w:p>
    <w:p w14:paraId="573BBA18" w14:textId="5FE333F1" w:rsidR="00501767" w:rsidRPr="003E777F" w:rsidRDefault="00501767" w:rsidP="00501767">
      <w:pPr>
        <w:pStyle w:val="Default"/>
        <w:jc w:val="both"/>
        <w:rPr>
          <w:rFonts w:ascii="Georgia" w:eastAsia="Times" w:hAnsi="Georgia" w:cs="Times"/>
          <w:color w:val="000000" w:themeColor="text1"/>
        </w:rPr>
      </w:pPr>
    </w:p>
    <w:p w14:paraId="5545061B" w14:textId="567BFDA9" w:rsidR="00501767" w:rsidRPr="00501767" w:rsidRDefault="00501767" w:rsidP="00743B0F">
      <w:pPr>
        <w:pStyle w:val="Default"/>
        <w:jc w:val="both"/>
        <w:rPr>
          <w:rFonts w:ascii="Georgia" w:eastAsia="Times" w:hAnsi="Georgia" w:cs="Times"/>
          <w:color w:val="002060"/>
        </w:rPr>
      </w:pPr>
    </w:p>
    <w:p w14:paraId="30332CB4" w14:textId="54DB7CB5" w:rsidR="003E777F" w:rsidRDefault="003E777F" w:rsidP="00743B0F">
      <w:pPr>
        <w:pStyle w:val="Default"/>
        <w:jc w:val="both"/>
        <w:rPr>
          <w:rStyle w:val="None"/>
          <w:rFonts w:ascii="Georgia" w:hAnsi="Georgia"/>
          <w:b/>
          <w:bCs/>
          <w:color w:val="5738FF"/>
        </w:rPr>
      </w:pPr>
    </w:p>
    <w:p w14:paraId="598FB10A" w14:textId="74A2F370" w:rsidR="007E4B88" w:rsidRPr="005151A4" w:rsidRDefault="006B761B" w:rsidP="00743B0F">
      <w:pPr>
        <w:pStyle w:val="Default"/>
        <w:jc w:val="both"/>
        <w:rPr>
          <w:rFonts w:ascii="Georgia" w:hAnsi="Georgia"/>
          <w:color w:val="5738FF"/>
        </w:rPr>
      </w:pPr>
      <w:r w:rsidRPr="00501767">
        <w:rPr>
          <w:rStyle w:val="Hyperlink0"/>
          <w:rFonts w:ascii="Georgia" w:hAnsi="Georgia"/>
          <w:color w:val="5738FF"/>
        </w:rPr>
        <w:t>Tests</w:t>
      </w:r>
      <w:r w:rsidRPr="00501767">
        <w:rPr>
          <w:rFonts w:ascii="Georgia" w:hAnsi="Georgia"/>
          <w:color w:val="5738FF"/>
        </w:rPr>
        <w:t xml:space="preserve"> will consist of multiple choice and short-answer questions that evaluate your knowledge. </w:t>
      </w:r>
      <w:r w:rsidR="004B275B" w:rsidRPr="00501767">
        <w:rPr>
          <w:rFonts w:ascii="Georgia" w:hAnsi="Georgia"/>
          <w:color w:val="5738FF"/>
        </w:rPr>
        <w:t xml:space="preserve">They will be application questions. </w:t>
      </w:r>
      <w:r w:rsidRPr="00501767">
        <w:rPr>
          <w:rFonts w:ascii="Georgia" w:hAnsi="Georgia"/>
          <w:color w:val="5738FF"/>
        </w:rPr>
        <w:t xml:space="preserve">The </w:t>
      </w:r>
      <w:r w:rsidRPr="00501767">
        <w:rPr>
          <w:rStyle w:val="Hyperlink0"/>
          <w:rFonts w:ascii="Georgia" w:hAnsi="Georgia"/>
          <w:color w:val="5738FF"/>
          <w:lang w:val="pt-PT"/>
        </w:rPr>
        <w:t>final exam</w:t>
      </w:r>
      <w:r w:rsidRPr="00501767">
        <w:rPr>
          <w:rFonts w:ascii="Georgia" w:hAnsi="Georgia"/>
          <w:color w:val="5738FF"/>
        </w:rPr>
        <w:t xml:space="preserve"> will be cumulative. See schedule for test dates.</w:t>
      </w:r>
      <w:r w:rsidR="00E069E5" w:rsidRPr="00501767">
        <w:rPr>
          <w:rFonts w:ascii="Georgia" w:hAnsi="Georgia"/>
          <w:color w:val="5738FF"/>
        </w:rPr>
        <w:t xml:space="preserve"> All of the tests will be online.</w:t>
      </w:r>
    </w:p>
    <w:p w14:paraId="637D2F66" w14:textId="77777777" w:rsidR="005220B6" w:rsidRDefault="005220B6" w:rsidP="00743B0F">
      <w:pPr>
        <w:pStyle w:val="Default"/>
        <w:jc w:val="both"/>
        <w:rPr>
          <w:rFonts w:ascii="Georgia" w:eastAsia="Times" w:hAnsi="Georgia" w:cs="Times"/>
          <w:i/>
          <w:iCs/>
          <w:color w:val="000000" w:themeColor="text1"/>
          <w:u w:val="single"/>
        </w:rPr>
      </w:pPr>
    </w:p>
    <w:p w14:paraId="3CE0534F" w14:textId="77777777" w:rsidR="005220B6" w:rsidRDefault="005220B6" w:rsidP="00743B0F">
      <w:pPr>
        <w:pStyle w:val="Default"/>
        <w:jc w:val="both"/>
        <w:rPr>
          <w:rFonts w:ascii="Georgia" w:eastAsia="Times" w:hAnsi="Georgia" w:cs="Times"/>
          <w:i/>
          <w:iCs/>
          <w:color w:val="000000" w:themeColor="text1"/>
          <w:u w:val="single"/>
        </w:rPr>
      </w:pPr>
    </w:p>
    <w:p w14:paraId="03EF4B32" w14:textId="54903F7C" w:rsidR="007E4B88" w:rsidRPr="00501767" w:rsidRDefault="007E4B88" w:rsidP="00743B0F">
      <w:pPr>
        <w:pStyle w:val="Default"/>
        <w:jc w:val="both"/>
        <w:rPr>
          <w:rFonts w:ascii="Georgia" w:eastAsia="Times" w:hAnsi="Georgia" w:cs="Times"/>
          <w:i/>
          <w:iCs/>
          <w:color w:val="000000" w:themeColor="text1"/>
          <w:u w:val="single"/>
        </w:rPr>
      </w:pPr>
      <w:r w:rsidRPr="00501767">
        <w:rPr>
          <w:rFonts w:ascii="Georgia" w:eastAsia="Times" w:hAnsi="Georgia" w:cs="Times"/>
          <w:i/>
          <w:iCs/>
          <w:color w:val="000000" w:themeColor="text1"/>
          <w:u w:val="single"/>
        </w:rPr>
        <w:t>Test Tips:</w:t>
      </w:r>
    </w:p>
    <w:p w14:paraId="1BDE0276" w14:textId="1F826A95" w:rsidR="00FD44D6" w:rsidRPr="00501767" w:rsidRDefault="00FD44D6" w:rsidP="00743B0F">
      <w:pPr>
        <w:pStyle w:val="Default"/>
        <w:jc w:val="both"/>
        <w:rPr>
          <w:rFonts w:ascii="Georgia" w:eastAsia="Times" w:hAnsi="Georgia" w:cs="Times"/>
          <w:i/>
          <w:iCs/>
          <w:color w:val="000000" w:themeColor="text1"/>
        </w:rPr>
      </w:pPr>
      <w:r w:rsidRPr="00501767">
        <w:rPr>
          <w:rFonts w:ascii="Georgia" w:eastAsia="Times" w:hAnsi="Georgia" w:cs="Times"/>
          <w:i/>
          <w:iCs/>
          <w:color w:val="000000" w:themeColor="text1"/>
        </w:rPr>
        <w:t>Developing good study strategies early on will save you lots of time and frustration over the next four years and beyond. You may find that the way you studied in high school doesn’t work as well in college, where exams test whether you can apply and extend what you’ve learned rather than regurgitate minute details. A small amount of time every day is more effective than late-night marathon sessions. If a longer, intensive study session is needed, do it two nights before a test to guarantee a full night’s rest.</w:t>
      </w:r>
    </w:p>
    <w:p w14:paraId="6003243D" w14:textId="77777777" w:rsidR="005220B6" w:rsidRDefault="005220B6" w:rsidP="00743B0F">
      <w:pPr>
        <w:pStyle w:val="Default"/>
        <w:jc w:val="both"/>
        <w:rPr>
          <w:rFonts w:ascii="Georgia" w:eastAsia="Times" w:hAnsi="Georgia" w:cs="Times"/>
          <w:i/>
          <w:iCs/>
          <w:color w:val="000000" w:themeColor="text1"/>
        </w:rPr>
      </w:pPr>
    </w:p>
    <w:p w14:paraId="56C38032" w14:textId="200E4F41" w:rsidR="00FD44D6" w:rsidRPr="00501767" w:rsidRDefault="00FD44D6" w:rsidP="00743B0F">
      <w:pPr>
        <w:pStyle w:val="Default"/>
        <w:jc w:val="both"/>
        <w:rPr>
          <w:rFonts w:ascii="Georgia" w:eastAsia="Times" w:hAnsi="Georgia" w:cs="Times"/>
          <w:i/>
          <w:iCs/>
          <w:color w:val="000000" w:themeColor="text1"/>
        </w:rPr>
      </w:pPr>
      <w:r w:rsidRPr="00501767">
        <w:rPr>
          <w:rFonts w:ascii="Georgia" w:eastAsia="Times" w:hAnsi="Georgia" w:cs="Times"/>
          <w:i/>
          <w:iCs/>
          <w:color w:val="000000" w:themeColor="text1"/>
        </w:rPr>
        <w:t xml:space="preserve">1. </w:t>
      </w:r>
      <w:r w:rsidRPr="00501767">
        <w:rPr>
          <w:rFonts w:ascii="Georgia" w:eastAsia="Times" w:hAnsi="Georgia" w:cs="Times"/>
          <w:b/>
          <w:bCs/>
          <w:i/>
          <w:iCs/>
          <w:color w:val="000000" w:themeColor="text1"/>
          <w:u w:val="single"/>
        </w:rPr>
        <w:t>Form a study group:</w:t>
      </w:r>
      <w:r w:rsidRPr="00501767">
        <w:rPr>
          <w:rFonts w:ascii="Georgia" w:eastAsia="Times" w:hAnsi="Georgia" w:cs="Times"/>
          <w:i/>
          <w:iCs/>
          <w:color w:val="000000" w:themeColor="text1"/>
        </w:rPr>
        <w:t xml:space="preserve"> Study groups, if well structured, can be the most effective and time efficient way to review. Some tips on how to make a great study group: </w:t>
      </w:r>
      <w:r w:rsidRPr="00501767">
        <w:rPr>
          <w:rFonts w:ascii="Georgia" w:eastAsia="Times" w:hAnsi="Georgia" w:cs="Times"/>
          <w:b/>
          <w:bCs/>
          <w:i/>
          <w:iCs/>
          <w:color w:val="000000" w:themeColor="text1"/>
        </w:rPr>
        <w:t>Size:</w:t>
      </w:r>
      <w:r w:rsidRPr="00501767">
        <w:rPr>
          <w:rFonts w:ascii="Georgia" w:eastAsia="Times" w:hAnsi="Georgia" w:cs="Times"/>
          <w:i/>
          <w:iCs/>
          <w:color w:val="000000" w:themeColor="text1"/>
        </w:rPr>
        <w:t xml:space="preserve"> Study groups that are too big tend to get disorganized, and if some students are more comfortable with the material than others some may not get all their questions answered. Most students find groups of 2 to 5 friends works best. </w:t>
      </w:r>
      <w:r w:rsidRPr="00501767">
        <w:rPr>
          <w:rFonts w:ascii="Georgia" w:eastAsia="Times" w:hAnsi="Georgia" w:cs="Times"/>
          <w:b/>
          <w:bCs/>
          <w:i/>
          <w:iCs/>
          <w:color w:val="000000" w:themeColor="text1"/>
        </w:rPr>
        <w:t>Prepare:</w:t>
      </w:r>
      <w:r w:rsidRPr="00501767">
        <w:rPr>
          <w:rFonts w:ascii="Georgia" w:eastAsia="Times" w:hAnsi="Georgia" w:cs="Times"/>
          <w:i/>
          <w:iCs/>
          <w:color w:val="000000" w:themeColor="text1"/>
        </w:rPr>
        <w:t xml:space="preserve"> It’s important to review the material before coming to a study group. This could merely be skimming your notes to identify confusing areas, but you should make a list of questions to bring to the group. </w:t>
      </w:r>
      <w:r w:rsidRPr="00501767">
        <w:rPr>
          <w:rFonts w:ascii="Georgia" w:eastAsia="Times" w:hAnsi="Georgia" w:cs="Times"/>
          <w:b/>
          <w:bCs/>
          <w:i/>
          <w:iCs/>
          <w:color w:val="000000" w:themeColor="text1"/>
        </w:rPr>
        <w:t>Organize:</w:t>
      </w:r>
      <w:r w:rsidRPr="00501767">
        <w:rPr>
          <w:rFonts w:ascii="Georgia" w:eastAsia="Times" w:hAnsi="Georgia" w:cs="Times"/>
          <w:i/>
          <w:iCs/>
          <w:color w:val="000000" w:themeColor="text1"/>
        </w:rPr>
        <w:t xml:space="preserve"> Assign each person a specific section (topic, lecture, etc.) to study and explain to the group. If you have to explain something to a group, you are sure to understand it. </w:t>
      </w:r>
      <w:r w:rsidRPr="00501767">
        <w:rPr>
          <w:rFonts w:ascii="Georgia" w:eastAsia="Times" w:hAnsi="Georgia" w:cs="Times"/>
          <w:b/>
          <w:bCs/>
          <w:i/>
          <w:iCs/>
          <w:color w:val="000000" w:themeColor="text1"/>
        </w:rPr>
        <w:t>Group dynamic:</w:t>
      </w:r>
      <w:r w:rsidRPr="00501767">
        <w:rPr>
          <w:rFonts w:ascii="Georgia" w:eastAsia="Times" w:hAnsi="Georgia" w:cs="Times"/>
          <w:i/>
          <w:iCs/>
          <w:color w:val="000000" w:themeColor="text1"/>
        </w:rPr>
        <w:t xml:space="preserve"> Don’t let one person dominate the conversation or get sidetracked by other distractions.</w:t>
      </w:r>
    </w:p>
    <w:p w14:paraId="75004B06" w14:textId="77777777" w:rsidR="005220B6" w:rsidRDefault="005220B6" w:rsidP="00743B0F">
      <w:pPr>
        <w:pStyle w:val="Default"/>
        <w:jc w:val="both"/>
        <w:rPr>
          <w:rFonts w:ascii="Georgia" w:eastAsia="Times" w:hAnsi="Georgia" w:cs="Times"/>
          <w:i/>
          <w:iCs/>
          <w:color w:val="000000" w:themeColor="text1"/>
        </w:rPr>
      </w:pPr>
    </w:p>
    <w:p w14:paraId="566A45C7" w14:textId="04E8E0AF" w:rsidR="00FD44D6" w:rsidRPr="00501767" w:rsidRDefault="00FD44D6" w:rsidP="00743B0F">
      <w:pPr>
        <w:pStyle w:val="Default"/>
        <w:jc w:val="both"/>
        <w:rPr>
          <w:rFonts w:ascii="Georgia" w:eastAsia="Times" w:hAnsi="Georgia" w:cs="Times"/>
          <w:i/>
          <w:iCs/>
          <w:color w:val="000000" w:themeColor="text1"/>
        </w:rPr>
      </w:pPr>
      <w:r w:rsidRPr="00501767">
        <w:rPr>
          <w:rFonts w:ascii="Georgia" w:eastAsia="Times" w:hAnsi="Georgia" w:cs="Times"/>
          <w:i/>
          <w:iCs/>
          <w:color w:val="000000" w:themeColor="text1"/>
        </w:rPr>
        <w:t xml:space="preserve">2. </w:t>
      </w:r>
      <w:r w:rsidRPr="00501767">
        <w:rPr>
          <w:rFonts w:ascii="Georgia" w:eastAsia="Times" w:hAnsi="Georgia" w:cs="Times"/>
          <w:b/>
          <w:bCs/>
          <w:i/>
          <w:iCs/>
          <w:color w:val="000000" w:themeColor="text1"/>
          <w:u w:val="single"/>
        </w:rPr>
        <w:t>Start studying early:</w:t>
      </w:r>
      <w:r w:rsidRPr="00501767">
        <w:rPr>
          <w:rFonts w:ascii="Georgia" w:eastAsia="Times" w:hAnsi="Georgia" w:cs="Times"/>
          <w:i/>
          <w:iCs/>
          <w:color w:val="000000" w:themeColor="text1"/>
        </w:rPr>
        <w:t xml:space="preserve"> Review notes and make a study guide. Have an organized system for reviewing your notes. Here's my own personal strategy: </w:t>
      </w:r>
      <w:r w:rsidRPr="00501767">
        <w:rPr>
          <w:rFonts w:ascii="Georgia" w:eastAsia="Times" w:hAnsi="Georgia" w:cs="Times"/>
          <w:b/>
          <w:bCs/>
          <w:i/>
          <w:iCs/>
          <w:color w:val="000000" w:themeColor="text1"/>
        </w:rPr>
        <w:t>Outline lecture notes:</w:t>
      </w:r>
      <w:r w:rsidRPr="00501767">
        <w:rPr>
          <w:rFonts w:ascii="Georgia" w:eastAsia="Times" w:hAnsi="Georgia" w:cs="Times"/>
          <w:i/>
          <w:iCs/>
          <w:color w:val="000000" w:themeColor="text1"/>
        </w:rPr>
        <w:t xml:space="preserve"> Read through your class notes and write down main ideas in outline form, including some specific details that you think you’ll forget. I like to put these study guides together at the end of the semester to make studying for the final easier. Color-coding (by topic or importance) is also useful.</w:t>
      </w:r>
    </w:p>
    <w:p w14:paraId="08397A1D" w14:textId="77777777" w:rsidR="005220B6" w:rsidRDefault="005220B6" w:rsidP="00743B0F">
      <w:pPr>
        <w:pStyle w:val="Default"/>
        <w:jc w:val="both"/>
        <w:rPr>
          <w:rFonts w:ascii="Georgia" w:eastAsia="Times" w:hAnsi="Georgia" w:cs="Times"/>
          <w:b/>
          <w:bCs/>
          <w:i/>
          <w:iCs/>
          <w:color w:val="000000" w:themeColor="text1"/>
        </w:rPr>
      </w:pPr>
    </w:p>
    <w:p w14:paraId="31842B1F" w14:textId="77777777" w:rsidR="00AA6156" w:rsidRDefault="00FD44D6" w:rsidP="00743B0F">
      <w:pPr>
        <w:pStyle w:val="Default"/>
        <w:jc w:val="both"/>
        <w:rPr>
          <w:rFonts w:ascii="Georgia" w:eastAsia="Times" w:hAnsi="Georgia" w:cs="Times"/>
          <w:i/>
          <w:iCs/>
          <w:color w:val="000000" w:themeColor="text1"/>
        </w:rPr>
      </w:pPr>
      <w:r w:rsidRPr="00501767">
        <w:rPr>
          <w:rFonts w:ascii="Georgia" w:eastAsia="Times" w:hAnsi="Georgia" w:cs="Times"/>
          <w:b/>
          <w:bCs/>
          <w:i/>
          <w:iCs/>
          <w:color w:val="000000" w:themeColor="text1"/>
        </w:rPr>
        <w:lastRenderedPageBreak/>
        <w:t>Use textbook/reading notes:</w:t>
      </w:r>
      <w:r w:rsidRPr="00501767">
        <w:rPr>
          <w:rFonts w:ascii="Georgia" w:eastAsia="Times" w:hAnsi="Georgia" w:cs="Times"/>
          <w:i/>
          <w:iCs/>
          <w:color w:val="000000" w:themeColor="text1"/>
        </w:rPr>
        <w:t xml:space="preserve"> If you see anything surprising or particularly relevant to lecture material, or find a useful diagram, reference it in the margin of your lecture notes outline. </w:t>
      </w:r>
    </w:p>
    <w:p w14:paraId="136B95E1" w14:textId="77777777" w:rsidR="00AA6156" w:rsidRDefault="00AA6156" w:rsidP="00743B0F">
      <w:pPr>
        <w:pStyle w:val="Default"/>
        <w:jc w:val="both"/>
        <w:rPr>
          <w:rFonts w:ascii="Georgia" w:eastAsia="Times" w:hAnsi="Georgia" w:cs="Times"/>
          <w:i/>
          <w:iCs/>
          <w:color w:val="000000" w:themeColor="text1"/>
        </w:rPr>
      </w:pPr>
    </w:p>
    <w:p w14:paraId="3624AD77" w14:textId="77777777" w:rsidR="00AA6156" w:rsidRDefault="00FD44D6" w:rsidP="00743B0F">
      <w:pPr>
        <w:pStyle w:val="Default"/>
        <w:jc w:val="both"/>
        <w:rPr>
          <w:rFonts w:ascii="Georgia" w:eastAsia="Times" w:hAnsi="Georgia" w:cs="Times"/>
          <w:i/>
          <w:iCs/>
          <w:color w:val="000000" w:themeColor="text1"/>
        </w:rPr>
      </w:pPr>
      <w:r w:rsidRPr="00501767">
        <w:rPr>
          <w:rFonts w:ascii="Georgia" w:eastAsia="Times" w:hAnsi="Georgia" w:cs="Times"/>
          <w:b/>
          <w:bCs/>
          <w:i/>
          <w:iCs/>
          <w:color w:val="000000" w:themeColor="text1"/>
        </w:rPr>
        <w:t xml:space="preserve">Flashcards: </w:t>
      </w:r>
      <w:r w:rsidRPr="00501767">
        <w:rPr>
          <w:rFonts w:ascii="Georgia" w:eastAsia="Times" w:hAnsi="Georgia" w:cs="Times"/>
          <w:i/>
          <w:iCs/>
          <w:color w:val="000000" w:themeColor="text1"/>
        </w:rPr>
        <w:t xml:space="preserve">Use flashcards with vocabulary from the DRQs and the chapter as well as some basic questions to quiz yourself. </w:t>
      </w:r>
    </w:p>
    <w:p w14:paraId="29C88DD6" w14:textId="77777777" w:rsidR="00AA6156" w:rsidRDefault="00AA6156" w:rsidP="00743B0F">
      <w:pPr>
        <w:pStyle w:val="Default"/>
        <w:jc w:val="both"/>
        <w:rPr>
          <w:rFonts w:ascii="Georgia" w:eastAsia="Times" w:hAnsi="Georgia" w:cs="Times"/>
          <w:i/>
          <w:iCs/>
          <w:color w:val="000000" w:themeColor="text1"/>
        </w:rPr>
      </w:pPr>
    </w:p>
    <w:p w14:paraId="205328DC" w14:textId="381F7497" w:rsidR="00FD44D6" w:rsidRPr="00501767" w:rsidRDefault="00FD44D6" w:rsidP="00743B0F">
      <w:pPr>
        <w:pStyle w:val="Default"/>
        <w:jc w:val="both"/>
        <w:rPr>
          <w:rFonts w:ascii="Georgia" w:eastAsia="Times" w:hAnsi="Georgia" w:cs="Times"/>
          <w:i/>
          <w:iCs/>
          <w:color w:val="000000" w:themeColor="text1"/>
        </w:rPr>
      </w:pPr>
      <w:r w:rsidRPr="00501767">
        <w:rPr>
          <w:rFonts w:ascii="Georgia" w:eastAsia="Times" w:hAnsi="Georgia" w:cs="Times"/>
          <w:b/>
          <w:bCs/>
          <w:i/>
          <w:iCs/>
          <w:color w:val="000000" w:themeColor="text1"/>
        </w:rPr>
        <w:t xml:space="preserve">Draw your own diagrams: </w:t>
      </w:r>
      <w:r w:rsidRPr="00501767">
        <w:rPr>
          <w:rFonts w:ascii="Georgia" w:eastAsia="Times" w:hAnsi="Georgia" w:cs="Times"/>
          <w:i/>
          <w:iCs/>
          <w:color w:val="000000" w:themeColor="text1"/>
        </w:rPr>
        <w:t>After studying your lecture notes, try to tie the material together by putting it in picture form (without looking at your notes.)</w:t>
      </w:r>
    </w:p>
    <w:p w14:paraId="46A6B1B7" w14:textId="77777777" w:rsidR="005220B6" w:rsidRDefault="005220B6" w:rsidP="00743B0F">
      <w:pPr>
        <w:pStyle w:val="Default"/>
        <w:jc w:val="both"/>
        <w:rPr>
          <w:rFonts w:ascii="Georgia" w:eastAsia="Times" w:hAnsi="Georgia" w:cs="Times"/>
          <w:b/>
          <w:bCs/>
          <w:i/>
          <w:iCs/>
          <w:color w:val="000000" w:themeColor="text1"/>
        </w:rPr>
      </w:pPr>
    </w:p>
    <w:p w14:paraId="47584B95" w14:textId="739217C4" w:rsidR="00713911" w:rsidRPr="005220B6" w:rsidRDefault="00FD44D6" w:rsidP="00743B0F">
      <w:pPr>
        <w:pStyle w:val="Default"/>
        <w:jc w:val="both"/>
        <w:rPr>
          <w:rFonts w:ascii="Georgia" w:eastAsia="Times" w:hAnsi="Georgia" w:cs="Times"/>
          <w:i/>
          <w:iCs/>
          <w:color w:val="000000" w:themeColor="text1"/>
        </w:rPr>
      </w:pPr>
      <w:r w:rsidRPr="005220B6">
        <w:rPr>
          <w:rFonts w:ascii="Georgia" w:eastAsia="Times" w:hAnsi="Georgia" w:cs="Times"/>
          <w:i/>
          <w:iCs/>
          <w:color w:val="000000" w:themeColor="text1"/>
        </w:rPr>
        <w:t>Write your own test. If you had 20 (or 50, or 100) questions that you could ask about this information – what would you ask? What topics are the most important? How would you ask questions about each of these topics? Knowing what will be on a test is a difficult skill – but, with practice, you should be able to figure it out.</w:t>
      </w:r>
    </w:p>
    <w:p w14:paraId="0C31BB0C" w14:textId="77777777" w:rsidR="005220B6" w:rsidRPr="005151A4" w:rsidRDefault="005220B6" w:rsidP="00743B0F">
      <w:pPr>
        <w:pStyle w:val="Default"/>
        <w:jc w:val="both"/>
        <w:rPr>
          <w:rFonts w:ascii="Georgia" w:eastAsia="Times" w:hAnsi="Georgia" w:cs="Times"/>
          <w:i/>
          <w:iCs/>
          <w:color w:val="000000" w:themeColor="text1"/>
        </w:rPr>
      </w:pPr>
    </w:p>
    <w:p w14:paraId="25EF3EF1" w14:textId="7D71581B" w:rsidR="00713911" w:rsidRPr="00501767" w:rsidRDefault="00FD44D6" w:rsidP="00743B0F">
      <w:pPr>
        <w:pStyle w:val="Default"/>
        <w:jc w:val="both"/>
        <w:rPr>
          <w:rFonts w:ascii="Georgia" w:eastAsia="Times" w:hAnsi="Georgia" w:cs="Times"/>
          <w:i/>
          <w:iCs/>
          <w:color w:val="000000" w:themeColor="text1"/>
        </w:rPr>
      </w:pPr>
      <w:r w:rsidRPr="00501767">
        <w:rPr>
          <w:rFonts w:ascii="Georgia" w:eastAsia="Times" w:hAnsi="Georgia" w:cs="Times"/>
          <w:i/>
          <w:iCs/>
          <w:color w:val="000000" w:themeColor="text1"/>
        </w:rPr>
        <w:t xml:space="preserve">Review all your lab notes. Labs and lectures are intended to overlap. </w:t>
      </w:r>
      <w:r w:rsidR="00916517" w:rsidRPr="00501767">
        <w:rPr>
          <w:rFonts w:ascii="Georgia" w:eastAsia="Times" w:hAnsi="Georgia" w:cs="Times"/>
          <w:i/>
          <w:iCs/>
          <w:color w:val="000000" w:themeColor="text1"/>
        </w:rPr>
        <w:t>L</w:t>
      </w:r>
      <w:r w:rsidRPr="00501767">
        <w:rPr>
          <w:rFonts w:ascii="Georgia" w:eastAsia="Times" w:hAnsi="Georgia" w:cs="Times"/>
          <w:i/>
          <w:iCs/>
          <w:color w:val="000000" w:themeColor="text1"/>
        </w:rPr>
        <w:t>ab may be a space that can help shed light.</w:t>
      </w:r>
      <w:r w:rsidR="00726401" w:rsidRPr="00501767">
        <w:rPr>
          <w:rFonts w:ascii="Georgia" w:eastAsia="Times" w:hAnsi="Georgia" w:cs="Times"/>
          <w:i/>
          <w:iCs/>
          <w:color w:val="000000" w:themeColor="text1"/>
        </w:rPr>
        <w:t xml:space="preserve"> </w:t>
      </w:r>
      <w:r w:rsidRPr="00501767">
        <w:rPr>
          <w:rFonts w:ascii="Georgia" w:eastAsia="Times" w:hAnsi="Georgia" w:cs="Times"/>
          <w:b/>
          <w:bCs/>
          <w:i/>
          <w:iCs/>
          <w:color w:val="000000" w:themeColor="text1"/>
        </w:rPr>
        <w:t>Lectures</w:t>
      </w:r>
      <w:r w:rsidR="00713911" w:rsidRPr="00501767">
        <w:rPr>
          <w:rFonts w:ascii="Georgia" w:eastAsia="Times" w:hAnsi="Georgia" w:cs="Times"/>
          <w:b/>
          <w:bCs/>
          <w:i/>
          <w:iCs/>
          <w:color w:val="000000" w:themeColor="text1"/>
        </w:rPr>
        <w:t xml:space="preserve"> </w:t>
      </w:r>
      <w:r w:rsidRPr="00501767">
        <w:rPr>
          <w:rFonts w:ascii="Georgia" w:eastAsia="Times" w:hAnsi="Georgia" w:cs="Times"/>
          <w:i/>
          <w:iCs/>
          <w:color w:val="000000" w:themeColor="text1"/>
        </w:rPr>
        <w:t xml:space="preserve">Your instructor is the one giving the exam, so pay close attention to what </w:t>
      </w:r>
      <w:r w:rsidR="00191D04" w:rsidRPr="00501767">
        <w:rPr>
          <w:rFonts w:ascii="Georgia" w:eastAsia="Times" w:hAnsi="Georgia" w:cs="Times"/>
          <w:i/>
          <w:iCs/>
          <w:color w:val="000000" w:themeColor="text1"/>
        </w:rPr>
        <w:t>they</w:t>
      </w:r>
      <w:r w:rsidRPr="00501767">
        <w:rPr>
          <w:rFonts w:ascii="Georgia" w:eastAsia="Times" w:hAnsi="Georgia" w:cs="Times"/>
          <w:i/>
          <w:iCs/>
          <w:color w:val="000000" w:themeColor="text1"/>
        </w:rPr>
        <w:t xml:space="preserve"> find most important and interesting. </w:t>
      </w:r>
      <w:r w:rsidR="00726401" w:rsidRPr="00501767">
        <w:rPr>
          <w:rFonts w:ascii="Georgia" w:eastAsia="Times" w:hAnsi="Georgia" w:cs="Times"/>
          <w:i/>
          <w:iCs/>
          <w:color w:val="000000" w:themeColor="text1"/>
        </w:rPr>
        <w:t xml:space="preserve"> </w:t>
      </w:r>
      <w:r w:rsidR="00916517" w:rsidRPr="00501767">
        <w:rPr>
          <w:rFonts w:ascii="Georgia" w:eastAsia="Times" w:hAnsi="Georgia" w:cs="Times"/>
          <w:b/>
          <w:bCs/>
          <w:i/>
          <w:iCs/>
          <w:color w:val="000000" w:themeColor="text1"/>
        </w:rPr>
        <w:t>ARQs/In Class Activities</w:t>
      </w:r>
      <w:r w:rsidR="00713911" w:rsidRPr="00501767">
        <w:rPr>
          <w:rFonts w:ascii="Georgia" w:eastAsia="Times" w:hAnsi="Georgia" w:cs="Times"/>
          <w:b/>
          <w:bCs/>
          <w:i/>
          <w:iCs/>
          <w:color w:val="000000" w:themeColor="text1"/>
        </w:rPr>
        <w:t xml:space="preserve"> </w:t>
      </w:r>
      <w:r w:rsidRPr="00501767">
        <w:rPr>
          <w:rFonts w:ascii="Georgia" w:eastAsia="Times" w:hAnsi="Georgia" w:cs="Times"/>
          <w:i/>
          <w:iCs/>
          <w:color w:val="000000" w:themeColor="text1"/>
        </w:rPr>
        <w:t xml:space="preserve">Review all your </w:t>
      </w:r>
      <w:r w:rsidR="00916517" w:rsidRPr="00501767">
        <w:rPr>
          <w:rFonts w:ascii="Georgia" w:eastAsia="Times" w:hAnsi="Georgia" w:cs="Times"/>
          <w:i/>
          <w:iCs/>
          <w:color w:val="000000" w:themeColor="text1"/>
        </w:rPr>
        <w:t>material</w:t>
      </w:r>
      <w:r w:rsidRPr="00501767">
        <w:rPr>
          <w:rFonts w:ascii="Georgia" w:eastAsia="Times" w:hAnsi="Georgia" w:cs="Times"/>
          <w:i/>
          <w:iCs/>
          <w:color w:val="000000" w:themeColor="text1"/>
        </w:rPr>
        <w:t xml:space="preserve"> for the se</w:t>
      </w:r>
      <w:r w:rsidR="00916517" w:rsidRPr="00501767">
        <w:rPr>
          <w:rFonts w:ascii="Georgia" w:eastAsia="Times" w:hAnsi="Georgia" w:cs="Times"/>
          <w:i/>
          <w:iCs/>
          <w:color w:val="000000" w:themeColor="text1"/>
        </w:rPr>
        <w:t>ction</w:t>
      </w:r>
      <w:r w:rsidRPr="00501767">
        <w:rPr>
          <w:rFonts w:ascii="Georgia" w:eastAsia="Times" w:hAnsi="Georgia" w:cs="Times"/>
          <w:i/>
          <w:iCs/>
          <w:color w:val="000000" w:themeColor="text1"/>
        </w:rPr>
        <w:t xml:space="preserve">. Your assignments cover the topics your instructor believes to be most important. </w:t>
      </w:r>
    </w:p>
    <w:p w14:paraId="0A0E9516" w14:textId="77777777" w:rsidR="005220B6" w:rsidRDefault="005220B6" w:rsidP="00743B0F">
      <w:pPr>
        <w:pStyle w:val="Default"/>
        <w:jc w:val="both"/>
        <w:rPr>
          <w:rFonts w:ascii="Georgia" w:eastAsia="Times" w:hAnsi="Georgia" w:cs="Times"/>
          <w:i/>
          <w:iCs/>
          <w:color w:val="000000" w:themeColor="text1"/>
        </w:rPr>
      </w:pPr>
    </w:p>
    <w:p w14:paraId="01B75C09" w14:textId="6C7A3200" w:rsidR="00FD44D6" w:rsidRDefault="00FD44D6" w:rsidP="00743B0F">
      <w:pPr>
        <w:pStyle w:val="Default"/>
        <w:jc w:val="both"/>
        <w:rPr>
          <w:rFonts w:ascii="Georgia" w:eastAsia="Times" w:hAnsi="Georgia" w:cs="Times"/>
          <w:i/>
          <w:iCs/>
          <w:color w:val="000000" w:themeColor="text1"/>
        </w:rPr>
      </w:pPr>
      <w:r w:rsidRPr="005220B6">
        <w:rPr>
          <w:rFonts w:ascii="Georgia" w:eastAsia="Times" w:hAnsi="Georgia" w:cs="Times"/>
          <w:b/>
          <w:bCs/>
          <w:i/>
          <w:iCs/>
          <w:color w:val="000000" w:themeColor="text1"/>
          <w:u w:val="single"/>
        </w:rPr>
        <w:t>3. AFTER studying:</w:t>
      </w:r>
      <w:r w:rsidR="00713911" w:rsidRPr="00501767">
        <w:rPr>
          <w:rFonts w:ascii="Georgia" w:eastAsia="Times" w:hAnsi="Georgia" w:cs="Times"/>
          <w:i/>
          <w:iCs/>
          <w:color w:val="000000" w:themeColor="text1"/>
        </w:rPr>
        <w:t xml:space="preserve"> </w:t>
      </w:r>
      <w:r w:rsidRPr="00501767">
        <w:rPr>
          <w:rFonts w:ascii="Georgia" w:eastAsia="Times" w:hAnsi="Georgia" w:cs="Times"/>
          <w:i/>
          <w:iCs/>
          <w:color w:val="000000" w:themeColor="text1"/>
        </w:rPr>
        <w:t>Do practice problems and textbook questions. </w:t>
      </w:r>
      <w:r w:rsidR="00713911" w:rsidRPr="00501767">
        <w:rPr>
          <w:rFonts w:ascii="Georgia" w:eastAsia="Times" w:hAnsi="Georgia" w:cs="Times"/>
          <w:i/>
          <w:iCs/>
          <w:color w:val="000000" w:themeColor="text1"/>
        </w:rPr>
        <w:t xml:space="preserve"> </w:t>
      </w:r>
      <w:r w:rsidRPr="00501767">
        <w:rPr>
          <w:rFonts w:ascii="Georgia" w:eastAsia="Times" w:hAnsi="Georgia" w:cs="Times"/>
          <w:i/>
          <w:iCs/>
          <w:color w:val="000000" w:themeColor="text1"/>
        </w:rPr>
        <w:t>Go to review sessions. Bring questions when you go to a review session; otherwise, it will be a waste of time.</w:t>
      </w:r>
      <w:r w:rsidR="00713911" w:rsidRPr="00501767">
        <w:rPr>
          <w:rFonts w:ascii="Georgia" w:eastAsia="Times" w:hAnsi="Georgia" w:cs="Times"/>
          <w:i/>
          <w:iCs/>
          <w:color w:val="000000" w:themeColor="text1"/>
        </w:rPr>
        <w:t xml:space="preserve"> </w:t>
      </w:r>
      <w:r w:rsidRPr="00501767">
        <w:rPr>
          <w:rFonts w:ascii="Georgia" w:eastAsia="Times" w:hAnsi="Georgia" w:cs="Times"/>
          <w:i/>
          <w:iCs/>
          <w:color w:val="000000" w:themeColor="text1"/>
          <w:u w:val="single"/>
        </w:rPr>
        <w:t>Explaining the material to friends is one of the best ways to study</w:t>
      </w:r>
      <w:r w:rsidRPr="00501767">
        <w:rPr>
          <w:rFonts w:ascii="Georgia" w:eastAsia="Times" w:hAnsi="Georgia" w:cs="Times"/>
          <w:i/>
          <w:iCs/>
          <w:color w:val="000000" w:themeColor="text1"/>
        </w:rPr>
        <w:t xml:space="preserve"> and identify the things you don’t know</w:t>
      </w:r>
      <w:r w:rsidR="00916517" w:rsidRPr="00501767">
        <w:rPr>
          <w:rFonts w:ascii="Georgia" w:eastAsia="Times" w:hAnsi="Georgia" w:cs="Times"/>
          <w:i/>
          <w:iCs/>
          <w:color w:val="000000" w:themeColor="text1"/>
        </w:rPr>
        <w:t>.</w:t>
      </w:r>
    </w:p>
    <w:p w14:paraId="26DD0F01" w14:textId="77777777" w:rsidR="005220B6" w:rsidRPr="00501767" w:rsidRDefault="005220B6" w:rsidP="00743B0F">
      <w:pPr>
        <w:pStyle w:val="Default"/>
        <w:jc w:val="both"/>
        <w:rPr>
          <w:rFonts w:ascii="Georgia" w:eastAsia="Times" w:hAnsi="Georgia" w:cs="Times"/>
          <w:i/>
          <w:iCs/>
          <w:color w:val="000000" w:themeColor="text1"/>
        </w:rPr>
      </w:pPr>
    </w:p>
    <w:p w14:paraId="20EA8339" w14:textId="314D4C35" w:rsidR="00FD44D6" w:rsidRPr="00501767" w:rsidRDefault="00FD44D6" w:rsidP="00743B0F">
      <w:pPr>
        <w:pStyle w:val="Default"/>
        <w:jc w:val="both"/>
        <w:rPr>
          <w:rFonts w:ascii="Georgia" w:eastAsia="Times" w:hAnsi="Georgia" w:cs="Times"/>
          <w:i/>
          <w:iCs/>
          <w:color w:val="000000" w:themeColor="text1"/>
        </w:rPr>
      </w:pPr>
      <w:r w:rsidRPr="005220B6">
        <w:rPr>
          <w:rFonts w:ascii="Georgia" w:eastAsia="Times" w:hAnsi="Georgia" w:cs="Times"/>
          <w:b/>
          <w:bCs/>
          <w:i/>
          <w:iCs/>
          <w:color w:val="000000" w:themeColor="text1"/>
          <w:u w:val="single"/>
        </w:rPr>
        <w:t>4. After the test:</w:t>
      </w:r>
      <w:r w:rsidR="005220B6">
        <w:rPr>
          <w:rFonts w:ascii="Georgia" w:eastAsia="Times" w:hAnsi="Georgia" w:cs="Times"/>
          <w:i/>
          <w:iCs/>
          <w:color w:val="000000" w:themeColor="text1"/>
        </w:rPr>
        <w:t xml:space="preserve"> </w:t>
      </w:r>
      <w:r w:rsidRPr="00501767">
        <w:rPr>
          <w:rFonts w:ascii="Georgia" w:eastAsia="Times" w:hAnsi="Georgia" w:cs="Times"/>
          <w:i/>
          <w:iCs/>
          <w:color w:val="000000" w:themeColor="text1"/>
        </w:rPr>
        <w:t>It's not over yet! Some things you should do after an exam: Review questions you got wrong</w:t>
      </w:r>
      <w:r w:rsidR="00726401" w:rsidRPr="00501767">
        <w:rPr>
          <w:rFonts w:ascii="Georgia" w:eastAsia="Times" w:hAnsi="Georgia" w:cs="Times"/>
          <w:i/>
          <w:iCs/>
          <w:color w:val="000000" w:themeColor="text1"/>
        </w:rPr>
        <w:t>, t</w:t>
      </w:r>
      <w:r w:rsidRPr="00501767">
        <w:rPr>
          <w:rFonts w:ascii="Georgia" w:eastAsia="Times" w:hAnsi="Georgia" w:cs="Times"/>
          <w:i/>
          <w:iCs/>
          <w:color w:val="000000" w:themeColor="text1"/>
        </w:rPr>
        <w:t>alk to the professor if you’re unhappy with your grade</w:t>
      </w:r>
      <w:r w:rsidR="00726401" w:rsidRPr="00501767">
        <w:rPr>
          <w:rFonts w:ascii="Georgia" w:eastAsia="Times" w:hAnsi="Georgia" w:cs="Times"/>
          <w:i/>
          <w:iCs/>
          <w:color w:val="000000" w:themeColor="text1"/>
        </w:rPr>
        <w:t xml:space="preserve"> and s</w:t>
      </w:r>
      <w:r w:rsidRPr="00501767">
        <w:rPr>
          <w:rFonts w:ascii="Georgia" w:eastAsia="Times" w:hAnsi="Georgia" w:cs="Times"/>
          <w:i/>
          <w:iCs/>
          <w:color w:val="000000" w:themeColor="text1"/>
        </w:rPr>
        <w:t>ave study guide to build on all semester.</w:t>
      </w:r>
    </w:p>
    <w:p w14:paraId="09385BCE" w14:textId="5296BB3D" w:rsidR="00916517" w:rsidRPr="00501767" w:rsidRDefault="00916517" w:rsidP="00743B0F">
      <w:pPr>
        <w:pStyle w:val="Default"/>
        <w:jc w:val="both"/>
        <w:rPr>
          <w:rFonts w:ascii="Georgia" w:eastAsia="Times" w:hAnsi="Georgia" w:cs="Times"/>
          <w:i/>
          <w:iCs/>
          <w:color w:val="000000" w:themeColor="text1"/>
        </w:rPr>
      </w:pPr>
    </w:p>
    <w:p w14:paraId="322667C8" w14:textId="4669B5A6" w:rsidR="00916517" w:rsidRPr="00501767" w:rsidRDefault="003E777F" w:rsidP="00743B0F">
      <w:pPr>
        <w:pStyle w:val="Default"/>
        <w:jc w:val="both"/>
        <w:rPr>
          <w:rFonts w:ascii="Georgia" w:eastAsia="Times" w:hAnsi="Georgia" w:cs="Times"/>
          <w:i/>
          <w:iCs/>
          <w:color w:val="5738FF"/>
        </w:rPr>
      </w:pPr>
      <w:r>
        <w:rPr>
          <w:rFonts w:ascii="Georgia" w:eastAsia="Times" w:hAnsi="Georgia" w:cs="Times"/>
          <w:noProof/>
          <w14:textOutline w14:w="0" w14:cap="rnd" w14:cmpd="sng" w14:algn="ctr">
            <w14:noFill/>
            <w14:prstDash w14:val="solid"/>
            <w14:bevel/>
          </w14:textOutline>
        </w:rPr>
        <mc:AlternateContent>
          <mc:Choice Requires="wps">
            <w:drawing>
              <wp:anchor distT="0" distB="0" distL="114300" distR="114300" simplePos="0" relativeHeight="251677696" behindDoc="0" locked="0" layoutInCell="1" allowOverlap="1" wp14:anchorId="606A7346" wp14:editId="6ED539B1">
                <wp:simplePos x="0" y="0"/>
                <wp:positionH relativeFrom="column">
                  <wp:posOffset>0</wp:posOffset>
                </wp:positionH>
                <wp:positionV relativeFrom="paragraph">
                  <wp:posOffset>0</wp:posOffset>
                </wp:positionV>
                <wp:extent cx="6850967" cy="393895"/>
                <wp:effectExtent l="0" t="0" r="7620" b="12700"/>
                <wp:wrapNone/>
                <wp:docPr id="8" name="Rectangle 8"/>
                <wp:cNvGraphicFramePr/>
                <a:graphic xmlns:a="http://schemas.openxmlformats.org/drawingml/2006/main">
                  <a:graphicData uri="http://schemas.microsoft.com/office/word/2010/wordprocessingShape">
                    <wps:wsp>
                      <wps:cNvSpPr/>
                      <wps:spPr>
                        <a:xfrm>
                          <a:off x="0" y="0"/>
                          <a:ext cx="6850967" cy="393895"/>
                        </a:xfrm>
                        <a:prstGeom prst="rect">
                          <a:avLst/>
                        </a:prstGeom>
                        <a:ln/>
                      </wps:spPr>
                      <wps:style>
                        <a:lnRef idx="1">
                          <a:schemeClr val="dk1"/>
                        </a:lnRef>
                        <a:fillRef idx="2">
                          <a:schemeClr val="dk1"/>
                        </a:fillRef>
                        <a:effectRef idx="1">
                          <a:schemeClr val="dk1"/>
                        </a:effectRef>
                        <a:fontRef idx="minor">
                          <a:schemeClr val="dk1"/>
                        </a:fontRef>
                      </wps:style>
                      <wps:txbx>
                        <w:txbxContent>
                          <w:p w14:paraId="09A46EAF" w14:textId="795149B9" w:rsidR="003E777F" w:rsidRPr="005523BB" w:rsidRDefault="003E777F" w:rsidP="003E777F">
                            <w:pPr>
                              <w:jc w:val="center"/>
                              <w:rPr>
                                <w:rFonts w:ascii="Georgia" w:hAnsi="Georgia"/>
                              </w:rPr>
                            </w:pPr>
                            <w:r>
                              <w:rPr>
                                <w:rFonts w:ascii="Georgia" w:hAnsi="Georgia"/>
                              </w:rPr>
                              <w:t>Academic Honesty</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6A7346" id="Rectangle 8" o:spid="_x0000_s1033" style="position:absolute;left:0;text-align:left;margin-left:0;margin-top:0;width:539.45pt;height:3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" fillcolor="gray [1616]" strokecolor="black [3040]">
                <v:fill color2="#d9d9d9 [496]" rotate="t" angle="180" colors="0 #bcbcbc;22938f #d0d0d0;1 #ededed" focus="100%" type="gradient"/>
                <v:textbox inset="8pt,8pt,8pt,8pt">
                  <w:txbxContent>
                    <w:p w14:paraId="09A46EAF" w14:textId="795149B9" w:rsidR="003E777F" w:rsidRPr="005523BB" w:rsidRDefault="003E777F" w:rsidP="003E777F">
                      <w:pPr>
                        <w:jc w:val="center"/>
                        <w:rPr>
                          <w:rFonts w:ascii="Georgia" w:hAnsi="Georgia"/>
                        </w:rPr>
                      </w:pPr>
                      <w:r>
                        <w:rPr>
                          <w:rFonts w:ascii="Georgia" w:hAnsi="Georgia"/>
                        </w:rPr>
                        <w:t>Academic Honesty</w:t>
                      </w:r>
                    </w:p>
                  </w:txbxContent>
                </v:textbox>
              </v:rect>
            </w:pict>
          </mc:Fallback>
        </mc:AlternateContent>
      </w:r>
    </w:p>
    <w:p w14:paraId="4C30563D" w14:textId="2DD1518C" w:rsidR="00946806" w:rsidRDefault="00946806" w:rsidP="00743B0F">
      <w:pPr>
        <w:pStyle w:val="Default"/>
        <w:jc w:val="both"/>
        <w:rPr>
          <w:rFonts w:ascii="Georgia" w:hAnsi="Georgia"/>
          <w:b/>
          <w:bCs/>
        </w:rPr>
      </w:pPr>
    </w:p>
    <w:p w14:paraId="41D76552" w14:textId="2FBE4CF5" w:rsidR="0049315C" w:rsidRPr="002604D7" w:rsidRDefault="0049315C" w:rsidP="00743B0F">
      <w:pPr>
        <w:pStyle w:val="Default"/>
        <w:jc w:val="both"/>
        <w:rPr>
          <w:rStyle w:val="None"/>
          <w:rFonts w:ascii="Georgia" w:hAnsi="Georgia"/>
          <w:b/>
          <w:bCs/>
          <w:u w:val="single"/>
        </w:rPr>
      </w:pPr>
    </w:p>
    <w:p w14:paraId="34E74D73" w14:textId="77777777" w:rsidR="005220B6" w:rsidRDefault="006B761B" w:rsidP="00743B0F">
      <w:pPr>
        <w:pStyle w:val="Default"/>
        <w:jc w:val="both"/>
        <w:rPr>
          <w:rFonts w:ascii="Georgia" w:eastAsia="Times" w:hAnsi="Georgia" w:cs="Times"/>
        </w:rPr>
      </w:pPr>
      <w:r w:rsidRPr="002604D7">
        <w:rPr>
          <w:rStyle w:val="None"/>
          <w:rFonts w:ascii="Georgia" w:hAnsi="Georgia"/>
          <w:b/>
          <w:bCs/>
          <w:u w:val="single"/>
        </w:rPr>
        <w:t>You are responsible</w:t>
      </w:r>
      <w:r w:rsidRPr="002604D7">
        <w:rPr>
          <w:rFonts w:ascii="Georgia" w:hAnsi="Georgia"/>
        </w:rPr>
        <w:t xml:space="preserve">. </w:t>
      </w:r>
      <w:r w:rsidRPr="00501767">
        <w:rPr>
          <w:rFonts w:ascii="Georgia" w:hAnsi="Georgia"/>
          <w:i/>
          <w:iCs/>
          <w:color w:val="5738FF"/>
        </w:rPr>
        <w:t xml:space="preserve">You are expected to read the article and complete the assignment (see schedule for due date):  Knowing and Avoiding Plagiarism During Scientific Writing by </w:t>
      </w:r>
      <w:r w:rsidRPr="00501767">
        <w:rPr>
          <w:rFonts w:ascii="Georgia" w:hAnsi="Georgia"/>
          <w:i/>
          <w:iCs/>
          <w:color w:val="5738FF"/>
          <w:lang w:val="nl-NL"/>
        </w:rPr>
        <w:t xml:space="preserve">P </w:t>
      </w:r>
      <w:proofErr w:type="spellStart"/>
      <w:r w:rsidRPr="00501767">
        <w:rPr>
          <w:rFonts w:ascii="Georgia" w:hAnsi="Georgia"/>
          <w:i/>
          <w:iCs/>
          <w:color w:val="5738FF"/>
          <w:lang w:val="nl-NL"/>
        </w:rPr>
        <w:t>Mohan</w:t>
      </w:r>
      <w:proofErr w:type="spellEnd"/>
      <w:r w:rsidRPr="00501767">
        <w:rPr>
          <w:rFonts w:ascii="Georgia" w:hAnsi="Georgia"/>
          <w:i/>
          <w:iCs/>
          <w:color w:val="5738FF"/>
          <w:lang w:val="nl-NL"/>
        </w:rPr>
        <w:t xml:space="preserve"> </w:t>
      </w:r>
      <w:proofErr w:type="spellStart"/>
      <w:r w:rsidRPr="00501767">
        <w:rPr>
          <w:rFonts w:ascii="Georgia" w:hAnsi="Georgia"/>
          <w:i/>
          <w:iCs/>
          <w:color w:val="5738FF"/>
          <w:lang w:val="nl-NL"/>
        </w:rPr>
        <w:t>Kumar</w:t>
      </w:r>
      <w:proofErr w:type="spellEnd"/>
      <w:r w:rsidRPr="00501767">
        <w:rPr>
          <w:rFonts w:ascii="Georgia" w:hAnsi="Georgia"/>
          <w:i/>
          <w:iCs/>
          <w:color w:val="5738FF"/>
          <w:lang w:val="nl-NL"/>
        </w:rPr>
        <w:t xml:space="preserve">, N </w:t>
      </w:r>
      <w:proofErr w:type="spellStart"/>
      <w:r w:rsidRPr="00501767">
        <w:rPr>
          <w:rFonts w:ascii="Georgia" w:hAnsi="Georgia"/>
          <w:i/>
          <w:iCs/>
          <w:color w:val="5738FF"/>
          <w:lang w:val="nl-NL"/>
        </w:rPr>
        <w:t>Swapna</w:t>
      </w:r>
      <w:proofErr w:type="spellEnd"/>
      <w:r w:rsidRPr="00501767">
        <w:rPr>
          <w:rFonts w:ascii="Georgia" w:hAnsi="Georgia"/>
          <w:i/>
          <w:iCs/>
          <w:color w:val="5738FF"/>
          <w:lang w:val="nl-NL"/>
        </w:rPr>
        <w:t xml:space="preserve"> Priya,1 SVVS </w:t>
      </w:r>
      <w:proofErr w:type="spellStart"/>
      <w:r w:rsidRPr="00501767">
        <w:rPr>
          <w:rFonts w:ascii="Georgia" w:hAnsi="Georgia"/>
          <w:i/>
          <w:iCs/>
          <w:color w:val="5738FF"/>
          <w:lang w:val="nl-NL"/>
        </w:rPr>
        <w:t>Musalaiah</w:t>
      </w:r>
      <w:proofErr w:type="spellEnd"/>
      <w:r w:rsidRPr="00501767">
        <w:rPr>
          <w:rFonts w:ascii="Georgia" w:hAnsi="Georgia"/>
          <w:i/>
          <w:iCs/>
          <w:color w:val="5738FF"/>
          <w:lang w:val="nl-NL"/>
        </w:rPr>
        <w:t xml:space="preserve">, </w:t>
      </w:r>
      <w:proofErr w:type="spellStart"/>
      <w:r w:rsidRPr="00501767">
        <w:rPr>
          <w:rFonts w:ascii="Georgia" w:hAnsi="Georgia"/>
          <w:i/>
          <w:iCs/>
          <w:color w:val="5738FF"/>
          <w:lang w:val="nl-NL"/>
        </w:rPr>
        <w:t>and</w:t>
      </w:r>
      <w:proofErr w:type="spellEnd"/>
      <w:r w:rsidRPr="00501767">
        <w:rPr>
          <w:rFonts w:ascii="Georgia" w:hAnsi="Georgia"/>
          <w:i/>
          <w:iCs/>
          <w:color w:val="5738FF"/>
          <w:lang w:val="nl-NL"/>
        </w:rPr>
        <w:t xml:space="preserve"> M </w:t>
      </w:r>
      <w:proofErr w:type="spellStart"/>
      <w:r w:rsidRPr="00501767">
        <w:rPr>
          <w:rFonts w:ascii="Georgia" w:hAnsi="Georgia"/>
          <w:i/>
          <w:iCs/>
          <w:color w:val="5738FF"/>
          <w:lang w:val="nl-NL"/>
        </w:rPr>
        <w:t>Nagasree</w:t>
      </w:r>
      <w:proofErr w:type="spellEnd"/>
      <w:r w:rsidRPr="00501767">
        <w:rPr>
          <w:rFonts w:ascii="Georgia" w:hAnsi="Georgia"/>
          <w:i/>
          <w:iCs/>
          <w:color w:val="5738FF"/>
        </w:rPr>
        <w:t>. Ann Med Health Sci Res. 2014 Sep-Oct; 4(Suppl 3): S193–S198.</w:t>
      </w:r>
      <w:r w:rsidR="004B275B" w:rsidRPr="00501767">
        <w:rPr>
          <w:rFonts w:ascii="Georgia" w:eastAsia="Times" w:hAnsi="Georgia" w:cs="Times"/>
          <w:i/>
          <w:iCs/>
          <w:color w:val="5738FF"/>
        </w:rPr>
        <w:t xml:space="preserve"> </w:t>
      </w:r>
      <w:r w:rsidRPr="00501767">
        <w:rPr>
          <w:rFonts w:ascii="Georgia" w:hAnsi="Georgia"/>
          <w:color w:val="5738FF"/>
        </w:rPr>
        <w:t>If you have any questions about that article, please email your professor.</w:t>
      </w:r>
      <w:r w:rsidR="005151A4">
        <w:rPr>
          <w:rFonts w:ascii="Georgia" w:eastAsia="Times" w:hAnsi="Georgia" w:cs="Times"/>
        </w:rPr>
        <w:t xml:space="preserve"> </w:t>
      </w:r>
    </w:p>
    <w:p w14:paraId="2A7CADE7" w14:textId="77777777" w:rsidR="005220B6" w:rsidRDefault="005220B6" w:rsidP="00743B0F">
      <w:pPr>
        <w:pStyle w:val="Default"/>
        <w:jc w:val="both"/>
        <w:rPr>
          <w:rFonts w:ascii="Georgia" w:eastAsia="Times" w:hAnsi="Georgia" w:cs="Times"/>
        </w:rPr>
      </w:pPr>
    </w:p>
    <w:p w14:paraId="7F75CDC0" w14:textId="77777777" w:rsidR="005220B6" w:rsidRDefault="006B761B" w:rsidP="00743B0F">
      <w:pPr>
        <w:pStyle w:val="Default"/>
        <w:jc w:val="both"/>
        <w:rPr>
          <w:rStyle w:val="None"/>
          <w:rFonts w:ascii="Georgia" w:hAnsi="Georgia"/>
          <w:color w:val="000000" w:themeColor="text1"/>
        </w:rPr>
      </w:pPr>
      <w:r w:rsidRPr="00501767">
        <w:rPr>
          <w:rStyle w:val="None"/>
          <w:rFonts w:ascii="Georgia" w:hAnsi="Georgia"/>
          <w:color w:val="000000" w:themeColor="text1"/>
        </w:rPr>
        <w:t>By placing your name on ANY assignment, you are stating that you completed that assignment with academic honesty. Cheating in this class may keep your grade where you want it, but it will not help your career long term – you cannot cheat the GRE or the MCAT. You have to</w:t>
      </w:r>
      <w:r w:rsidR="004B275B" w:rsidRPr="00501767">
        <w:rPr>
          <w:rStyle w:val="None"/>
          <w:rFonts w:ascii="Georgia" w:hAnsi="Georgia"/>
          <w:color w:val="000000" w:themeColor="text1"/>
        </w:rPr>
        <w:t xml:space="preserve"> l</w:t>
      </w:r>
      <w:r w:rsidRPr="00501767">
        <w:rPr>
          <w:rStyle w:val="None"/>
          <w:rFonts w:ascii="Georgia" w:hAnsi="Georgia"/>
          <w:color w:val="000000" w:themeColor="text1"/>
        </w:rPr>
        <w:t xml:space="preserve">earn this material in order to succeed in science. Additionally, academic dishonesty is reported to medical schools and graduate schools as per their request. Finally, anyone caught cheating relinquishes the privilege of asking for a letter of recommendation from the professor and will receive a 0 on the assignment. </w:t>
      </w:r>
    </w:p>
    <w:p w14:paraId="2CEE5751" w14:textId="77777777" w:rsidR="005220B6" w:rsidRDefault="005220B6" w:rsidP="00743B0F">
      <w:pPr>
        <w:pStyle w:val="Default"/>
        <w:jc w:val="both"/>
        <w:rPr>
          <w:rStyle w:val="None"/>
          <w:rFonts w:ascii="Georgia" w:hAnsi="Georgia"/>
          <w:color w:val="000000" w:themeColor="text1"/>
        </w:rPr>
      </w:pPr>
    </w:p>
    <w:p w14:paraId="4F07DB05" w14:textId="77777777" w:rsidR="005220B6" w:rsidRDefault="006B761B" w:rsidP="00743B0F">
      <w:pPr>
        <w:pStyle w:val="Default"/>
        <w:jc w:val="both"/>
        <w:rPr>
          <w:rFonts w:ascii="Georgia" w:hAnsi="Georgia"/>
          <w:b/>
        </w:rPr>
      </w:pPr>
      <w:r w:rsidRPr="002604D7">
        <w:rPr>
          <w:rStyle w:val="None"/>
          <w:rFonts w:ascii="Georgia" w:hAnsi="Georgia"/>
          <w:b/>
          <w:bCs/>
          <w:u w:val="single"/>
        </w:rPr>
        <w:t>Plagiarism:</w:t>
      </w:r>
      <w:r w:rsidRPr="002604D7">
        <w:rPr>
          <w:rFonts w:ascii="Georgia" w:hAnsi="Georgia"/>
        </w:rPr>
        <w:t xml:space="preserve"> do attribute all ideas taken from other sources; this shows respect for other scholars. Plagiarism can include portraying another’s work or ideas as your own, buying a paper online and turning it in as if it were your own work, or not citing or improperly citing references on a reference page or within the text of a paper.  Passing off someone else’s work as your own represents intellectual fraud and theft, and violates the core values of our academic community. Plagiarism is passing off any work that is not yours as your own work ** EVEN WITH A CITATION***.  If you are using a source and citing the source, the information from that source STILL must be reworded in your own voice. Putting a citation behind a statement gives ownership to that source, but, if you do not reword that information, it is plagiarism. Do not cut and paste from the slide, your book, your neighbor, Wikipedia, or the internet. To further your science education, you need to be able re-word science in your own voice. If your answers are not your own, you will receive a 0 for the assignment. </w:t>
      </w:r>
      <w:r w:rsidR="005151A4">
        <w:rPr>
          <w:rFonts w:ascii="Georgia" w:hAnsi="Georgia"/>
          <w:b/>
        </w:rPr>
        <w:t xml:space="preserve"> </w:t>
      </w:r>
    </w:p>
    <w:p w14:paraId="35ABC3EA" w14:textId="77777777" w:rsidR="005220B6" w:rsidRDefault="005220B6" w:rsidP="00743B0F">
      <w:pPr>
        <w:pStyle w:val="Default"/>
        <w:jc w:val="both"/>
        <w:rPr>
          <w:rFonts w:ascii="Georgia" w:hAnsi="Georgia"/>
          <w:b/>
        </w:rPr>
      </w:pPr>
    </w:p>
    <w:p w14:paraId="08AE6D4D" w14:textId="77777777" w:rsidR="005220B6" w:rsidRDefault="006B761B" w:rsidP="00743B0F">
      <w:pPr>
        <w:pStyle w:val="Default"/>
        <w:jc w:val="both"/>
        <w:rPr>
          <w:rFonts w:ascii="Georgia" w:hAnsi="Georgia"/>
          <w:b/>
        </w:rPr>
      </w:pPr>
      <w:r w:rsidRPr="00501767">
        <w:rPr>
          <w:rStyle w:val="None"/>
          <w:rFonts w:ascii="Georgia" w:hAnsi="Georgia"/>
          <w:b/>
          <w:bCs/>
          <w:color w:val="000000" w:themeColor="text1"/>
          <w:u w:val="single"/>
        </w:rPr>
        <w:t xml:space="preserve">Intellectual Fraud: </w:t>
      </w:r>
      <w:r w:rsidRPr="00501767">
        <w:rPr>
          <w:rFonts w:ascii="Georgia" w:hAnsi="Georgia"/>
          <w:color w:val="000000" w:themeColor="text1"/>
        </w:rPr>
        <w:t>do not falsify or create data and resources or alter a graded work without the prior consent of your professor. This includes making up a reference for a works cited page or making up statistics or facts for academic work.</w:t>
      </w:r>
      <w:r w:rsidR="005151A4">
        <w:rPr>
          <w:rFonts w:ascii="Georgia" w:hAnsi="Georgia"/>
          <w:b/>
        </w:rPr>
        <w:t xml:space="preserve"> </w:t>
      </w:r>
    </w:p>
    <w:p w14:paraId="756F9691" w14:textId="77777777" w:rsidR="005220B6" w:rsidRDefault="005220B6" w:rsidP="00743B0F">
      <w:pPr>
        <w:pStyle w:val="Default"/>
        <w:jc w:val="both"/>
        <w:rPr>
          <w:rFonts w:ascii="Georgia" w:hAnsi="Georgia"/>
          <w:b/>
        </w:rPr>
      </w:pPr>
    </w:p>
    <w:p w14:paraId="41FAF2BD" w14:textId="26A3D002" w:rsidR="004F13E6" w:rsidRPr="005151A4" w:rsidRDefault="006B761B" w:rsidP="00743B0F">
      <w:pPr>
        <w:pStyle w:val="Default"/>
        <w:jc w:val="both"/>
        <w:rPr>
          <w:rFonts w:ascii="Georgia" w:eastAsia="Times" w:hAnsi="Georgia" w:cs="Times"/>
        </w:rPr>
      </w:pPr>
      <w:r w:rsidRPr="002604D7">
        <w:rPr>
          <w:rStyle w:val="None"/>
          <w:rFonts w:ascii="Georgia" w:hAnsi="Georgia"/>
          <w:b/>
          <w:bCs/>
          <w:u w:val="single"/>
        </w:rPr>
        <w:t>Cheating:</w:t>
      </w:r>
      <w:r w:rsidRPr="002604D7">
        <w:rPr>
          <w:rFonts w:ascii="Georgia" w:hAnsi="Georgia"/>
        </w:rPr>
        <w:t xml:space="preserve"> do not allow another party to do your work/exam, or submit the same or similar work in more than one course without permission from the course instructors. Cheating also includes taking an exam for another </w:t>
      </w:r>
      <w:r w:rsidRPr="002604D7">
        <w:rPr>
          <w:rFonts w:ascii="Georgia" w:hAnsi="Georgia"/>
        </w:rPr>
        <w:lastRenderedPageBreak/>
        <w:t xml:space="preserve">person, </w:t>
      </w:r>
      <w:r w:rsidRPr="002604D7">
        <w:rPr>
          <w:rStyle w:val="Hyperlink0"/>
          <w:rFonts w:ascii="Georgia" w:hAnsi="Georgia"/>
        </w:rPr>
        <w:t>looking on another person’s exam for answers, using exams from previous classes without permission</w:t>
      </w:r>
      <w:r w:rsidRPr="002604D7">
        <w:rPr>
          <w:rFonts w:ascii="Georgia" w:hAnsi="Georgia"/>
        </w:rPr>
        <w:t xml:space="preserve">, or bringing and using unauthorized notes or resources (i.e., electronic, written, or otherwise) during an exam. Cheating also includes when you help another student complete a take home exam, give answers to an exam, talk about an exam with a student who has not taken it, or collaborate with others on work that is supposed to be completed independently.  </w:t>
      </w:r>
    </w:p>
    <w:p w14:paraId="70AC2762" w14:textId="54F04192" w:rsidR="00946806" w:rsidRDefault="00946806" w:rsidP="00743B0F">
      <w:pPr>
        <w:pStyle w:val="Default"/>
        <w:jc w:val="both"/>
        <w:rPr>
          <w:rFonts w:ascii="Georgia" w:hAnsi="Georgia"/>
          <w:b/>
          <w:bCs/>
        </w:rPr>
      </w:pPr>
    </w:p>
    <w:p w14:paraId="2010527C" w14:textId="77777777" w:rsidR="005220B6" w:rsidRDefault="005220B6" w:rsidP="00743B0F">
      <w:pPr>
        <w:pStyle w:val="Default"/>
        <w:jc w:val="both"/>
        <w:rPr>
          <w:rFonts w:ascii="Georgia" w:hAnsi="Georgia"/>
          <w:b/>
          <w:bCs/>
        </w:rPr>
      </w:pPr>
    </w:p>
    <w:p w14:paraId="032BD9ED" w14:textId="39A00F57" w:rsidR="00501767" w:rsidRDefault="003E777F" w:rsidP="00743B0F">
      <w:pPr>
        <w:pStyle w:val="Default"/>
        <w:jc w:val="both"/>
        <w:rPr>
          <w:rFonts w:ascii="Georgia" w:hAnsi="Georgia"/>
          <w:b/>
          <w:bCs/>
        </w:rPr>
      </w:pPr>
      <w:r>
        <w:rPr>
          <w:rFonts w:ascii="Georgia" w:eastAsia="Times" w:hAnsi="Georgia" w:cs="Times"/>
          <w:noProof/>
          <w14:textOutline w14:w="0" w14:cap="rnd" w14:cmpd="sng" w14:algn="ctr">
            <w14:noFill/>
            <w14:prstDash w14:val="solid"/>
            <w14:bevel/>
          </w14:textOutline>
        </w:rPr>
        <mc:AlternateContent>
          <mc:Choice Requires="wps">
            <w:drawing>
              <wp:anchor distT="0" distB="0" distL="114300" distR="114300" simplePos="0" relativeHeight="251679744" behindDoc="0" locked="0" layoutInCell="1" allowOverlap="1" wp14:anchorId="4C79430A" wp14:editId="630DA694">
                <wp:simplePos x="0" y="0"/>
                <wp:positionH relativeFrom="column">
                  <wp:posOffset>0</wp:posOffset>
                </wp:positionH>
                <wp:positionV relativeFrom="paragraph">
                  <wp:posOffset>-635</wp:posOffset>
                </wp:positionV>
                <wp:extent cx="6850967" cy="393895"/>
                <wp:effectExtent l="0" t="0" r="7620" b="12700"/>
                <wp:wrapNone/>
                <wp:docPr id="9" name="Rectangle 9"/>
                <wp:cNvGraphicFramePr/>
                <a:graphic xmlns:a="http://schemas.openxmlformats.org/drawingml/2006/main">
                  <a:graphicData uri="http://schemas.microsoft.com/office/word/2010/wordprocessingShape">
                    <wps:wsp>
                      <wps:cNvSpPr/>
                      <wps:spPr>
                        <a:xfrm>
                          <a:off x="0" y="0"/>
                          <a:ext cx="6850967" cy="393895"/>
                        </a:xfrm>
                        <a:prstGeom prst="rect">
                          <a:avLst/>
                        </a:prstGeom>
                        <a:ln/>
                      </wps:spPr>
                      <wps:style>
                        <a:lnRef idx="1">
                          <a:schemeClr val="dk1"/>
                        </a:lnRef>
                        <a:fillRef idx="2">
                          <a:schemeClr val="dk1"/>
                        </a:fillRef>
                        <a:effectRef idx="1">
                          <a:schemeClr val="dk1"/>
                        </a:effectRef>
                        <a:fontRef idx="minor">
                          <a:schemeClr val="dk1"/>
                        </a:fontRef>
                      </wps:style>
                      <wps:txbx>
                        <w:txbxContent>
                          <w:p w14:paraId="7CF0F546" w14:textId="4F64821A" w:rsidR="003E777F" w:rsidRPr="005523BB" w:rsidRDefault="003E777F" w:rsidP="003E777F">
                            <w:pPr>
                              <w:jc w:val="center"/>
                              <w:rPr>
                                <w:rFonts w:ascii="Georgia" w:hAnsi="Georgia"/>
                              </w:rPr>
                            </w:pPr>
                            <w:r>
                              <w:rPr>
                                <w:rFonts w:ascii="Georgia" w:hAnsi="Georgia"/>
                              </w:rPr>
                              <w:t>Class Management</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430A" id="Rectangle 9" o:spid="_x0000_s1034" style="position:absolute;left:0;text-align:left;margin-left:0;margin-top:-.05pt;width:539.45pt;height:3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" fillcolor="gray [1616]" strokecolor="black [3040]">
                <v:fill color2="#d9d9d9 [496]" rotate="t" angle="180" colors="0 #bcbcbc;22938f #d0d0d0;1 #ededed" focus="100%" type="gradient"/>
                <v:textbox inset="8pt,8pt,8pt,8pt">
                  <w:txbxContent>
                    <w:p w14:paraId="7CF0F546" w14:textId="4F64821A" w:rsidR="003E777F" w:rsidRPr="005523BB" w:rsidRDefault="003E777F" w:rsidP="003E777F">
                      <w:pPr>
                        <w:jc w:val="center"/>
                        <w:rPr>
                          <w:rFonts w:ascii="Georgia" w:hAnsi="Georgia"/>
                        </w:rPr>
                      </w:pPr>
                      <w:r>
                        <w:rPr>
                          <w:rFonts w:ascii="Georgia" w:hAnsi="Georgia"/>
                        </w:rPr>
                        <w:t>Class Management</w:t>
                      </w:r>
                    </w:p>
                  </w:txbxContent>
                </v:textbox>
              </v:rect>
            </w:pict>
          </mc:Fallback>
        </mc:AlternateContent>
      </w:r>
    </w:p>
    <w:p w14:paraId="3C747227" w14:textId="5A4C27C5" w:rsidR="003E777F" w:rsidRDefault="003E777F" w:rsidP="00743B0F">
      <w:pPr>
        <w:pStyle w:val="Default"/>
        <w:jc w:val="both"/>
        <w:rPr>
          <w:rFonts w:ascii="Georgia" w:hAnsi="Georgia"/>
          <w:b/>
          <w:bCs/>
        </w:rPr>
      </w:pPr>
    </w:p>
    <w:p w14:paraId="21BD8C46" w14:textId="08BB2D81" w:rsidR="00A77469" w:rsidRPr="002604D7" w:rsidRDefault="00A77469" w:rsidP="00743B0F">
      <w:pPr>
        <w:pStyle w:val="Default"/>
        <w:jc w:val="both"/>
        <w:rPr>
          <w:rFonts w:ascii="Georgia" w:eastAsia="Times" w:hAnsi="Georgia" w:cs="Times"/>
          <w:b/>
          <w:bCs/>
        </w:rPr>
      </w:pPr>
    </w:p>
    <w:p w14:paraId="01AD57D4" w14:textId="0DF62170" w:rsidR="004F13E6" w:rsidRDefault="006B761B" w:rsidP="00743B0F">
      <w:pPr>
        <w:pStyle w:val="Default"/>
        <w:jc w:val="both"/>
        <w:rPr>
          <w:rFonts w:ascii="Georgia" w:hAnsi="Georgia"/>
          <w:color w:val="941751"/>
        </w:rPr>
      </w:pPr>
      <w:r w:rsidRPr="002604D7">
        <w:rPr>
          <w:rStyle w:val="None"/>
          <w:rFonts w:ascii="Georgia" w:hAnsi="Georgia"/>
          <w:b/>
          <w:bCs/>
          <w:color w:val="941751"/>
        </w:rPr>
        <w:t>Email:</w:t>
      </w:r>
      <w:r w:rsidRPr="002604D7">
        <w:rPr>
          <w:rFonts w:ascii="Georgia" w:hAnsi="Georgia"/>
          <w:color w:val="941751"/>
        </w:rPr>
        <w:t xml:space="preserve"> Instructors will make announcements regularly via email.  </w:t>
      </w:r>
      <w:r w:rsidRPr="002604D7">
        <w:rPr>
          <w:rStyle w:val="None"/>
          <w:rFonts w:ascii="Georgia" w:hAnsi="Georgia"/>
          <w:b/>
          <w:bCs/>
          <w:color w:val="941751"/>
          <w:u w:val="single"/>
        </w:rPr>
        <w:t xml:space="preserve">It is your responsibility to check your Agnes Scott email account daily. </w:t>
      </w:r>
      <w:r w:rsidRPr="002604D7">
        <w:rPr>
          <w:rFonts w:ascii="Georgia" w:hAnsi="Georgia"/>
          <w:color w:val="941751"/>
        </w:rPr>
        <w:t>When responding to a professor via email, take care that your email is professional.</w:t>
      </w:r>
    </w:p>
    <w:p w14:paraId="366D7F3C" w14:textId="77777777" w:rsidR="00AA6156" w:rsidRPr="005151A4" w:rsidRDefault="00AA6156" w:rsidP="00743B0F">
      <w:pPr>
        <w:pStyle w:val="Default"/>
        <w:jc w:val="both"/>
        <w:rPr>
          <w:rFonts w:ascii="Georgia" w:eastAsia="Times" w:hAnsi="Georgia" w:cs="Times"/>
          <w:color w:val="941751"/>
        </w:rPr>
      </w:pPr>
    </w:p>
    <w:p w14:paraId="2A02E7BA" w14:textId="21B6E775" w:rsidR="00726401" w:rsidRDefault="00946806" w:rsidP="00743B0F">
      <w:pPr>
        <w:pStyle w:val="Default"/>
        <w:jc w:val="both"/>
        <w:rPr>
          <w:rStyle w:val="None"/>
          <w:rFonts w:ascii="Georgia" w:hAnsi="Georgia"/>
          <w:color w:val="0079BF" w:themeColor="accent1" w:themeShade="BF"/>
        </w:rPr>
      </w:pPr>
      <w:r w:rsidRPr="002604D7">
        <w:rPr>
          <w:rStyle w:val="None"/>
          <w:rFonts w:ascii="Georgia" w:hAnsi="Georgia"/>
          <w:b/>
          <w:bCs/>
          <w:color w:val="0079BF" w:themeColor="accent1" w:themeShade="BF"/>
        </w:rPr>
        <w:t xml:space="preserve">Canvas: </w:t>
      </w:r>
      <w:r w:rsidRPr="002604D7">
        <w:rPr>
          <w:rStyle w:val="None"/>
          <w:rFonts w:ascii="Georgia" w:hAnsi="Georgia"/>
          <w:color w:val="0079BF" w:themeColor="accent1" w:themeShade="BF"/>
        </w:rPr>
        <w:t>You can access the calendar in Canvas. And that calendar can be shared with your Google Calendar. There is a discussion board where you can use the class to answer questions or get in touch with the professor. The modules contain each of the pieces of the course. The syllabus item lets you see this syllabus and the schedule.</w:t>
      </w:r>
    </w:p>
    <w:p w14:paraId="00DA3200" w14:textId="77777777" w:rsidR="00AA6156" w:rsidRPr="005151A4" w:rsidRDefault="00AA6156" w:rsidP="00743B0F">
      <w:pPr>
        <w:pStyle w:val="Default"/>
        <w:jc w:val="both"/>
        <w:rPr>
          <w:rStyle w:val="None"/>
          <w:rFonts w:ascii="Georgia" w:hAnsi="Georgia"/>
          <w:color w:val="0079BF" w:themeColor="accent1" w:themeShade="BF"/>
        </w:rPr>
      </w:pPr>
    </w:p>
    <w:p w14:paraId="176451C4" w14:textId="4DBCC9D8" w:rsidR="004F13E6" w:rsidRDefault="006B761B" w:rsidP="00743B0F">
      <w:pPr>
        <w:pStyle w:val="Default"/>
        <w:jc w:val="both"/>
        <w:rPr>
          <w:rFonts w:ascii="Georgia" w:hAnsi="Georgia"/>
          <w:color w:val="531B93"/>
        </w:rPr>
      </w:pPr>
      <w:r w:rsidRPr="002604D7">
        <w:rPr>
          <w:rStyle w:val="None"/>
          <w:rFonts w:ascii="Georgia" w:hAnsi="Georgia"/>
          <w:b/>
          <w:bCs/>
          <w:color w:val="531B93"/>
        </w:rPr>
        <w:t xml:space="preserve">Course evaluations: </w:t>
      </w:r>
      <w:r w:rsidRPr="002604D7">
        <w:rPr>
          <w:rFonts w:ascii="Georgia" w:hAnsi="Georgia"/>
          <w:color w:val="531B93"/>
        </w:rPr>
        <w:t>At the end of the semester you will receive an email asking you to submit an evaluation of the course. Please give feedback! Your input is important to the college as a whole and to us as instructors. We take your comments very seriously.</w:t>
      </w:r>
    </w:p>
    <w:p w14:paraId="5E9844E0" w14:textId="77777777" w:rsidR="00AA6156" w:rsidRPr="005151A4" w:rsidRDefault="00AA6156" w:rsidP="00743B0F">
      <w:pPr>
        <w:pStyle w:val="Default"/>
        <w:jc w:val="both"/>
        <w:rPr>
          <w:rFonts w:ascii="Georgia" w:eastAsia="Times" w:hAnsi="Georgia" w:cs="Times"/>
          <w:color w:val="008F00"/>
        </w:rPr>
      </w:pPr>
    </w:p>
    <w:p w14:paraId="16BCF017" w14:textId="12972FC7" w:rsidR="004F13E6" w:rsidRDefault="006B761B" w:rsidP="00743B0F">
      <w:pPr>
        <w:pStyle w:val="Default"/>
        <w:jc w:val="both"/>
        <w:rPr>
          <w:rFonts w:ascii="Georgia" w:hAnsi="Georgia"/>
          <w:color w:val="941751"/>
        </w:rPr>
      </w:pPr>
      <w:r w:rsidRPr="002604D7">
        <w:rPr>
          <w:rStyle w:val="None"/>
          <w:rFonts w:ascii="Georgia" w:hAnsi="Georgia"/>
          <w:b/>
          <w:bCs/>
          <w:color w:val="941751"/>
        </w:rPr>
        <w:t>ADA:</w:t>
      </w:r>
      <w:r w:rsidRPr="002604D7">
        <w:rPr>
          <w:rFonts w:ascii="Georgia" w:hAnsi="Georgia"/>
          <w:color w:val="941751"/>
        </w:rPr>
        <w:t xml:space="preserve"> Agnes Scott College seeks to provide equal access to its programs, services and activities for people with various abilities. If you will need accommodations in this class, please contact the Office of Academic Advising and Accessible Education (404-471-6150) to complete the registration process. Once registered, please contact me so we can discuss the specific accommodations needed for this course.</w:t>
      </w:r>
    </w:p>
    <w:p w14:paraId="4D109612" w14:textId="77777777" w:rsidR="00AA6156" w:rsidRPr="002604D7" w:rsidRDefault="00AA6156" w:rsidP="00743B0F">
      <w:pPr>
        <w:pStyle w:val="Default"/>
        <w:jc w:val="both"/>
        <w:rPr>
          <w:rFonts w:ascii="Georgia" w:eastAsia="Times" w:hAnsi="Georgia" w:cs="Times"/>
          <w:color w:val="941751"/>
        </w:rPr>
      </w:pPr>
    </w:p>
    <w:p w14:paraId="3E5E0F0D" w14:textId="105A13E6" w:rsidR="004F13E6" w:rsidRDefault="006B761B" w:rsidP="00743B0F">
      <w:pPr>
        <w:pStyle w:val="Default"/>
        <w:jc w:val="both"/>
        <w:rPr>
          <w:rFonts w:ascii="Georgia" w:hAnsi="Georgia"/>
          <w:color w:val="009051"/>
        </w:rPr>
      </w:pPr>
      <w:r w:rsidRPr="002604D7">
        <w:rPr>
          <w:rStyle w:val="None"/>
          <w:rFonts w:ascii="Georgia" w:hAnsi="Georgia"/>
          <w:b/>
          <w:bCs/>
          <w:color w:val="009051"/>
        </w:rPr>
        <w:t>Title IX:</w:t>
      </w:r>
      <w:r w:rsidRPr="002604D7">
        <w:rPr>
          <w:rFonts w:ascii="Georgia" w:hAnsi="Georgia"/>
          <w:color w:val="009051"/>
        </w:rPr>
        <w:t xml:space="preserve"> For the safety of the entire community, any incidence of or information about sexual misconduct must be reported immediately to Title IX Coordinator Marti Fessenden (</w:t>
      </w:r>
      <w:proofErr w:type="spellStart"/>
      <w:r w:rsidRPr="002604D7">
        <w:rPr>
          <w:rFonts w:ascii="Georgia" w:hAnsi="Georgia"/>
          <w:color w:val="009051"/>
        </w:rPr>
        <w:t>mfessenden</w:t>
      </w:r>
      <w:proofErr w:type="spellEnd"/>
      <w:hyperlink r:id="rId13" w:history="1">
        <w:r w:rsidRPr="002604D7">
          <w:rPr>
            <w:rStyle w:val="Hyperlink0"/>
            <w:rFonts w:ascii="Georgia" w:hAnsi="Georgia"/>
            <w:color w:val="009051"/>
            <w:lang w:val="it-IT"/>
          </w:rPr>
          <w:t>@agnesscott.edu</w:t>
        </w:r>
      </w:hyperlink>
      <w:r w:rsidRPr="002604D7">
        <w:rPr>
          <w:rFonts w:ascii="Georgia" w:hAnsi="Georgia"/>
          <w:color w:val="009051"/>
        </w:rPr>
        <w:t>, 404-471-6547).</w:t>
      </w:r>
    </w:p>
    <w:p w14:paraId="6ABA0C7C" w14:textId="77777777" w:rsidR="00AA6156" w:rsidRPr="002604D7" w:rsidRDefault="00AA6156" w:rsidP="00743B0F">
      <w:pPr>
        <w:pStyle w:val="Default"/>
        <w:jc w:val="both"/>
        <w:rPr>
          <w:rFonts w:ascii="Georgia" w:eastAsia="Times" w:hAnsi="Georgia" w:cs="Times"/>
          <w:color w:val="009051"/>
        </w:rPr>
      </w:pPr>
    </w:p>
    <w:p w14:paraId="38FFA848" w14:textId="7E7DD825" w:rsidR="004F13E6" w:rsidRDefault="006B761B" w:rsidP="00743B0F">
      <w:pPr>
        <w:pStyle w:val="Default"/>
        <w:jc w:val="both"/>
        <w:rPr>
          <w:rStyle w:val="None"/>
          <w:rFonts w:ascii="Georgia" w:hAnsi="Georgia"/>
          <w:color w:val="941100"/>
        </w:rPr>
      </w:pPr>
      <w:r w:rsidRPr="002604D7">
        <w:rPr>
          <w:rStyle w:val="None"/>
          <w:rFonts w:ascii="Georgia" w:hAnsi="Georgia"/>
          <w:b/>
          <w:bCs/>
          <w:color w:val="941100"/>
        </w:rPr>
        <w:t>Inclusion:</w:t>
      </w:r>
      <w:r w:rsidRPr="002604D7">
        <w:rPr>
          <w:rStyle w:val="None"/>
          <w:rFonts w:ascii="Georgia" w:hAnsi="Georgia"/>
          <w:color w:val="941100"/>
        </w:rPr>
        <w:t xml:space="preserve"> This course adheres to the principles of diversity and inclusion integral to the Agnes Scott community. We respect people from all backgrounds and recognize the differences among our students, including racial and ethnic identities, religious practices, and gender expressions. We strive for our campus to be a safe space in which all students feel acknowledged and supported. At the same time, we understand that course content, critical inquiry, and classroom dialogues give us opportunities to examine topics from a variety of perspectives.  Such discourse is a defining feature of a liberal arts education, and can compel debates that challenge beliefs and positions, sometimes causing discomfort, especially around issues related to personal identities. While we uphold and preserve the tenets of academic freedom, we request and invite your thoughtful and constructive feedback on ways that we can, as a community of learners, respectfully assist and challenge one another in our individual and collective academic work.</w:t>
      </w:r>
    </w:p>
    <w:p w14:paraId="3CDA013F" w14:textId="77777777" w:rsidR="00AA6156" w:rsidRPr="005151A4" w:rsidRDefault="00AA6156" w:rsidP="00743B0F">
      <w:pPr>
        <w:pStyle w:val="Default"/>
        <w:jc w:val="both"/>
        <w:rPr>
          <w:rFonts w:ascii="Georgia" w:eastAsia="Times" w:hAnsi="Georgia" w:cs="Times"/>
          <w:color w:val="941100"/>
        </w:rPr>
      </w:pPr>
    </w:p>
    <w:p w14:paraId="5CBE733A" w14:textId="74ABC37D" w:rsidR="00946806" w:rsidRPr="005151A4" w:rsidRDefault="006B761B" w:rsidP="00743B0F">
      <w:pPr>
        <w:pStyle w:val="Default"/>
        <w:jc w:val="both"/>
        <w:rPr>
          <w:rFonts w:ascii="Georgia" w:eastAsia="Times" w:hAnsi="Georgia" w:cs="Times"/>
          <w:color w:val="011993"/>
        </w:rPr>
      </w:pPr>
      <w:r w:rsidRPr="002604D7">
        <w:rPr>
          <w:rStyle w:val="None"/>
          <w:rFonts w:ascii="Georgia" w:hAnsi="Georgia"/>
          <w:b/>
          <w:bCs/>
          <w:color w:val="011993"/>
        </w:rPr>
        <w:t>Content warning:</w:t>
      </w:r>
      <w:r w:rsidRPr="002604D7">
        <w:rPr>
          <w:rFonts w:ascii="Georgia" w:hAnsi="Georgia"/>
          <w:color w:val="011993"/>
        </w:rPr>
        <w:t xml:space="preserve"> This course will explore cell biology, genetics, ecology and evolution, which might raise issues of racism, sexism, classism, heterosexism, cissexism, ableism, and other kinds of privilege. I invite you to come see me if want more information. If you feel you will be unable to fully participate in the course requirements, set up a meeting with the course instructor to determine appropriate accommodations.</w:t>
      </w:r>
    </w:p>
    <w:sectPr w:rsidR="00946806" w:rsidRPr="005151A4" w:rsidSect="0062791E">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D0B86" w14:textId="77777777" w:rsidR="00931350" w:rsidRDefault="00931350">
      <w:r>
        <w:separator/>
      </w:r>
    </w:p>
  </w:endnote>
  <w:endnote w:type="continuationSeparator" w:id="0">
    <w:p w14:paraId="3C7EAC72" w14:textId="77777777" w:rsidR="00931350" w:rsidRDefault="00931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altName w:val="﷽﷽﷽﷽﷽﷽촁蠾ĝᅀ̥怀"/>
    <w:panose1 w:val="00000500000000020000"/>
    <w:charset w:val="00"/>
    <w:family w:val="auto"/>
    <w:pitch w:val="variable"/>
    <w:sig w:usb0="E00002FF" w:usb1="5000205A"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2BB1B" w14:textId="77777777" w:rsidR="00931350" w:rsidRDefault="00931350">
      <w:r>
        <w:separator/>
      </w:r>
    </w:p>
  </w:footnote>
  <w:footnote w:type="continuationSeparator" w:id="0">
    <w:p w14:paraId="61F024D9" w14:textId="77777777" w:rsidR="00931350" w:rsidRDefault="009313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85pt;height:44.85pt;visibility:visible" o:bullet="t">
        <v:imagedata r:id="rId1" o:title="bullet_nb_square-blk"/>
      </v:shape>
    </w:pict>
  </w:numPicBullet>
  <w:abstractNum w:abstractNumId="0" w15:restartNumberingAfterBreak="0">
    <w:nsid w:val="0638315B"/>
    <w:multiLevelType w:val="hybridMultilevel"/>
    <w:tmpl w:val="3CD07756"/>
    <w:lvl w:ilvl="0" w:tplc="A406EE62">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AB74F15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2778806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399ED14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80C8D5E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65F0245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AE3A791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50F42D3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A1E8BCC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070C7C12"/>
    <w:multiLevelType w:val="hybridMultilevel"/>
    <w:tmpl w:val="37B8D6BA"/>
    <w:lvl w:ilvl="0" w:tplc="37D08830">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1886256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B39E2AE6">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04E63544">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C0004836">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8E806B56">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42BA6BE4">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8022FFEA">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5EC4E85A">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07FE4854"/>
    <w:multiLevelType w:val="hybridMultilevel"/>
    <w:tmpl w:val="122EDD5E"/>
    <w:lvl w:ilvl="0" w:tplc="FF3A19EA">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82B4AF1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0BECBB54">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09E623FE">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3934014A">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E3468EBC">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3C4C8398">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E60AA120">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D32E24D2">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0AD238BF"/>
    <w:multiLevelType w:val="hybridMultilevel"/>
    <w:tmpl w:val="605C28EC"/>
    <w:lvl w:ilvl="0" w:tplc="4A82AD2C">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F86E389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6A70A84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501A4E9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8C66B33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023C0C9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9162F5B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0B38B68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3732DB4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0C012188"/>
    <w:multiLevelType w:val="hybridMultilevel"/>
    <w:tmpl w:val="26F8519A"/>
    <w:lvl w:ilvl="0" w:tplc="DBBA1DA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9CFAC2C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F00243C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14766ED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97DEBF7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CF3CEE0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00E4962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C7C8C1D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4F4EF40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0D093656"/>
    <w:multiLevelType w:val="hybridMultilevel"/>
    <w:tmpl w:val="A0F67046"/>
    <w:styleLink w:val="Numbered"/>
    <w:lvl w:ilvl="0" w:tplc="BF662ED8">
      <w:start w:val="1"/>
      <w:numFmt w:val="decimal"/>
      <w:suff w:val="nothing"/>
      <w:lvlText w:val="%1."/>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048B3F4">
      <w:start w:val="1"/>
      <w:numFmt w:val="decimal"/>
      <w:suff w:val="nothing"/>
      <w:lvlText w:val="%2."/>
      <w:lvlJc w:val="left"/>
      <w:pPr>
        <w:ind w:left="5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F5C7A2E">
      <w:start w:val="1"/>
      <w:numFmt w:val="decimal"/>
      <w:suff w:val="nothing"/>
      <w:lvlText w:val="%3."/>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D744E98E">
      <w:start w:val="1"/>
      <w:numFmt w:val="decimal"/>
      <w:suff w:val="nothing"/>
      <w:lvlText w:val="%4."/>
      <w:lvlJc w:val="left"/>
      <w:pPr>
        <w:ind w:left="9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85AB1D2">
      <w:start w:val="1"/>
      <w:numFmt w:val="decimal"/>
      <w:suff w:val="nothing"/>
      <w:lvlText w:val="%5."/>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5742E20">
      <w:start w:val="1"/>
      <w:numFmt w:val="decimal"/>
      <w:suff w:val="nothing"/>
      <w:lvlText w:val="%6."/>
      <w:lvlJc w:val="left"/>
      <w:pPr>
        <w:ind w:left="12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C974123A">
      <w:start w:val="1"/>
      <w:numFmt w:val="decimal"/>
      <w:suff w:val="nothing"/>
      <w:lvlText w:val="%7."/>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D1CE9C0">
      <w:start w:val="1"/>
      <w:numFmt w:val="decimal"/>
      <w:suff w:val="nothing"/>
      <w:lvlText w:val="%8."/>
      <w:lvlJc w:val="left"/>
      <w:pPr>
        <w:ind w:left="16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AF092">
      <w:start w:val="1"/>
      <w:numFmt w:val="decimal"/>
      <w:suff w:val="nothing"/>
      <w:lvlText w:val="%9."/>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773FA7"/>
    <w:multiLevelType w:val="hybridMultilevel"/>
    <w:tmpl w:val="4BB605C6"/>
    <w:lvl w:ilvl="0" w:tplc="B8320E8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AAA0365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D896A63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E5BAC61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34E8097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B2D88CD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634CCC9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0B4EFC5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6100A24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226E0D5E"/>
    <w:multiLevelType w:val="hybridMultilevel"/>
    <w:tmpl w:val="0B8076A6"/>
    <w:lvl w:ilvl="0" w:tplc="2D20A650">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C900A3F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4206583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B3569A3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8DB49CD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F100195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1612328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1A629E4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A7A6048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25335FE0"/>
    <w:multiLevelType w:val="hybridMultilevel"/>
    <w:tmpl w:val="CDA27DB2"/>
    <w:lvl w:ilvl="0" w:tplc="778A7C0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33B279DA">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0BC03AFC">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47E20A56">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FC0E5C9A">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E87808E0">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EE3C1DC6">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97F875E0">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B1661340">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2B286618"/>
    <w:multiLevelType w:val="hybridMultilevel"/>
    <w:tmpl w:val="F8A45736"/>
    <w:lvl w:ilvl="0" w:tplc="4A8AE5F8">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1480BEE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37B0E8BC">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32EE1D4A">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EEC225BE">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3610680E">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4F30673C">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C1A8C218">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B632416A">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15:restartNumberingAfterBreak="0">
    <w:nsid w:val="2BED65BE"/>
    <w:multiLevelType w:val="hybridMultilevel"/>
    <w:tmpl w:val="E5CC61BE"/>
    <w:lvl w:ilvl="0" w:tplc="2488E71A">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6D0A8B5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B85AF222">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AC5249DA">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B2D08CDE">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C4B25A32">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B5F60E5A">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CD34E2A8">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D70A182A">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32191B47"/>
    <w:multiLevelType w:val="hybridMultilevel"/>
    <w:tmpl w:val="A0F67046"/>
    <w:numStyleLink w:val="Numbered"/>
  </w:abstractNum>
  <w:abstractNum w:abstractNumId="12" w15:restartNumberingAfterBreak="0">
    <w:nsid w:val="372A06F5"/>
    <w:multiLevelType w:val="hybridMultilevel"/>
    <w:tmpl w:val="F816F318"/>
    <w:lvl w:ilvl="0" w:tplc="DAD80EEC">
      <w:start w:val="1"/>
      <w:numFmt w:val="decimal"/>
      <w:lvlText w:val="%1."/>
      <w:lvlJc w:val="left"/>
      <w:pPr>
        <w:ind w:left="720" w:hanging="360"/>
      </w:pPr>
      <w:rPr>
        <w:rFonts w:eastAsia="Arial Unicode MS" w:cs="Arial Unicode M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52E11"/>
    <w:multiLevelType w:val="hybridMultilevel"/>
    <w:tmpl w:val="0A8E676A"/>
    <w:lvl w:ilvl="0" w:tplc="CFE2A9B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D7FA277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64A8040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4AA6229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4E52F5A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268E65F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538A61F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D3CEFF1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002621D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3F666D56"/>
    <w:multiLevelType w:val="hybridMultilevel"/>
    <w:tmpl w:val="7C5AE8C6"/>
    <w:lvl w:ilvl="0" w:tplc="AF42141A">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AE00C42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5A364BF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0F301DF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D55252D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CD2E1A9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9A9863C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789A224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B470D2C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42853783"/>
    <w:multiLevelType w:val="hybridMultilevel"/>
    <w:tmpl w:val="6D968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F60FAB"/>
    <w:multiLevelType w:val="hybridMultilevel"/>
    <w:tmpl w:val="9C864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74A5C"/>
    <w:multiLevelType w:val="multilevel"/>
    <w:tmpl w:val="D9A0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27CAB"/>
    <w:multiLevelType w:val="multilevel"/>
    <w:tmpl w:val="009E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F7933"/>
    <w:multiLevelType w:val="hybridMultilevel"/>
    <w:tmpl w:val="EBDACDAA"/>
    <w:lvl w:ilvl="0" w:tplc="89504956">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D01AFA5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6FC44F9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23DC02D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C74E93C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956A8D9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6F74245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03F05EC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04966C1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0" w15:restartNumberingAfterBreak="0">
    <w:nsid w:val="4CFF0ED1"/>
    <w:multiLevelType w:val="hybridMultilevel"/>
    <w:tmpl w:val="511C359E"/>
    <w:lvl w:ilvl="0" w:tplc="4A842F5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2D3468C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E0641C5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77DCB1C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2A58FDA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AE9038E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9B406DB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9F5E823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244CD96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1" w15:restartNumberingAfterBreak="0">
    <w:nsid w:val="51B67ED7"/>
    <w:multiLevelType w:val="hybridMultilevel"/>
    <w:tmpl w:val="BC8E315A"/>
    <w:lvl w:ilvl="0" w:tplc="D974AF88">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6214F90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182822C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DA56CAE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F12EF1C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4CE8BCA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2110DDD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103C2AD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DF96191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2" w15:restartNumberingAfterBreak="0">
    <w:nsid w:val="534F5229"/>
    <w:multiLevelType w:val="hybridMultilevel"/>
    <w:tmpl w:val="7CE61A7E"/>
    <w:lvl w:ilvl="0" w:tplc="D33E745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DEACFCD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2C46CF8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FF44567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2BF2618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9FCCE9F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BA22599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B2482A6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16E6CA5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3" w15:restartNumberingAfterBreak="0">
    <w:nsid w:val="55C51FDF"/>
    <w:multiLevelType w:val="hybridMultilevel"/>
    <w:tmpl w:val="B9FA38D0"/>
    <w:lvl w:ilvl="0" w:tplc="CB6226A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515A537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4502C06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F13057F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56AC667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9B9A0D2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F1F61EE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BF2CA26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2DA478B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4" w15:restartNumberingAfterBreak="0">
    <w:nsid w:val="56D62814"/>
    <w:multiLevelType w:val="hybridMultilevel"/>
    <w:tmpl w:val="8E34C482"/>
    <w:lvl w:ilvl="0" w:tplc="5F34E94C">
      <w:start w:val="1"/>
      <w:numFmt w:val="decimal"/>
      <w:lvlText w:val="%1."/>
      <w:lvlJc w:val="left"/>
      <w:pPr>
        <w:ind w:left="720" w:hanging="360"/>
      </w:pPr>
      <w:rPr>
        <w:rFonts w:eastAsia="Arial Unicode MS" w:cs="Arial Unicode M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6A2F68"/>
    <w:multiLevelType w:val="hybridMultilevel"/>
    <w:tmpl w:val="97A4FA66"/>
    <w:numStyleLink w:val="Numbered0"/>
  </w:abstractNum>
  <w:abstractNum w:abstractNumId="26" w15:restartNumberingAfterBreak="0">
    <w:nsid w:val="5A8F6F59"/>
    <w:multiLevelType w:val="hybridMultilevel"/>
    <w:tmpl w:val="A3880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096427"/>
    <w:multiLevelType w:val="multilevel"/>
    <w:tmpl w:val="EC50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F5188F"/>
    <w:multiLevelType w:val="hybridMultilevel"/>
    <w:tmpl w:val="B2EE05DC"/>
    <w:lvl w:ilvl="0" w:tplc="46688498">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5234277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5712DB3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5B38FCB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F220473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68C6DBC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3BBE465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6B62EDC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609492E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9" w15:restartNumberingAfterBreak="0">
    <w:nsid w:val="6E4217EF"/>
    <w:multiLevelType w:val="hybridMultilevel"/>
    <w:tmpl w:val="B03C77C2"/>
    <w:lvl w:ilvl="0" w:tplc="F18298F0">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B93E15F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0602F598">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7FD486BA">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38AA605E">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6340F06E">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4120F79E">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F1201EE8">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FCA62768">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0" w15:restartNumberingAfterBreak="0">
    <w:nsid w:val="6FA01073"/>
    <w:multiLevelType w:val="hybridMultilevel"/>
    <w:tmpl w:val="8536D670"/>
    <w:lvl w:ilvl="0" w:tplc="21089A7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7814FF02">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BDCE41DE">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633693EA">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00028AF4">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4480665A">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1F00A07A">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E56AD966">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B4B8830C">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1" w15:restartNumberingAfterBreak="0">
    <w:nsid w:val="7130011E"/>
    <w:multiLevelType w:val="multilevel"/>
    <w:tmpl w:val="07A8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E93772"/>
    <w:multiLevelType w:val="hybridMultilevel"/>
    <w:tmpl w:val="4FD4C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5C0F01"/>
    <w:multiLevelType w:val="hybridMultilevel"/>
    <w:tmpl w:val="97A4FA66"/>
    <w:styleLink w:val="Numbered0"/>
    <w:lvl w:ilvl="0" w:tplc="9F72768A">
      <w:start w:val="1"/>
      <w:numFmt w:val="bullet"/>
      <w:suff w:val="nothing"/>
      <w:lvlText w:val="•"/>
      <w:lvlPicBulletId w:val="0"/>
      <w:lvlJc w:val="left"/>
      <w:pPr>
        <w:ind w:left="7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tplc="27CE627C">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2" w:tplc="8F006802">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tplc="A442054A">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tplc="22683758">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tplc="A88A4BC6">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tplc="723AAE58">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tplc="E8989594">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tplc="DFA2F69A">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34" w15:restartNumberingAfterBreak="0">
    <w:nsid w:val="72F86195"/>
    <w:multiLevelType w:val="hybridMultilevel"/>
    <w:tmpl w:val="A156E686"/>
    <w:lvl w:ilvl="0" w:tplc="3B802A12">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637E7020">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104200D6">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55D8D36E">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9D8CADC0">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3DFC7A94">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FC1EBA38">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9E72F504">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6010C1B8">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5" w15:restartNumberingAfterBreak="0">
    <w:nsid w:val="77E272C5"/>
    <w:multiLevelType w:val="multilevel"/>
    <w:tmpl w:val="5AB6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724B26"/>
    <w:multiLevelType w:val="hybridMultilevel"/>
    <w:tmpl w:val="5F40A942"/>
    <w:lvl w:ilvl="0" w:tplc="C5F01026">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0426859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A2AC438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0F6880C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8F1CBEA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7064472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87961F1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D6AC274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C8C47A7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37" w15:restartNumberingAfterBreak="0">
    <w:nsid w:val="7C300DD6"/>
    <w:multiLevelType w:val="hybridMultilevel"/>
    <w:tmpl w:val="DBC83706"/>
    <w:lvl w:ilvl="0" w:tplc="48E286D2">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B002B5F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55F0284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A86A772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33BC23A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8158B09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6EECCA9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422637B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C104366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num w:numId="1">
    <w:abstractNumId w:val="5"/>
  </w:num>
  <w:num w:numId="2">
    <w:abstractNumId w:val="11"/>
  </w:num>
  <w:num w:numId="3">
    <w:abstractNumId w:val="33"/>
  </w:num>
  <w:num w:numId="4">
    <w:abstractNumId w:val="25"/>
  </w:num>
  <w:num w:numId="5">
    <w:abstractNumId w:val="1"/>
  </w:num>
  <w:num w:numId="6">
    <w:abstractNumId w:val="8"/>
  </w:num>
  <w:num w:numId="7">
    <w:abstractNumId w:val="34"/>
  </w:num>
  <w:num w:numId="8">
    <w:abstractNumId w:val="10"/>
  </w:num>
  <w:num w:numId="9">
    <w:abstractNumId w:val="9"/>
  </w:num>
  <w:num w:numId="10">
    <w:abstractNumId w:val="2"/>
  </w:num>
  <w:num w:numId="11">
    <w:abstractNumId w:val="30"/>
  </w:num>
  <w:num w:numId="12">
    <w:abstractNumId w:val="29"/>
  </w:num>
  <w:num w:numId="13">
    <w:abstractNumId w:val="6"/>
  </w:num>
  <w:num w:numId="14">
    <w:abstractNumId w:val="37"/>
  </w:num>
  <w:num w:numId="15">
    <w:abstractNumId w:val="19"/>
  </w:num>
  <w:num w:numId="16">
    <w:abstractNumId w:val="7"/>
  </w:num>
  <w:num w:numId="17">
    <w:abstractNumId w:val="22"/>
  </w:num>
  <w:num w:numId="18">
    <w:abstractNumId w:val="36"/>
  </w:num>
  <w:num w:numId="19">
    <w:abstractNumId w:val="0"/>
  </w:num>
  <w:num w:numId="20">
    <w:abstractNumId w:val="14"/>
  </w:num>
  <w:num w:numId="21">
    <w:abstractNumId w:val="21"/>
  </w:num>
  <w:num w:numId="22">
    <w:abstractNumId w:val="28"/>
  </w:num>
  <w:num w:numId="23">
    <w:abstractNumId w:val="3"/>
  </w:num>
  <w:num w:numId="24">
    <w:abstractNumId w:val="20"/>
  </w:num>
  <w:num w:numId="25">
    <w:abstractNumId w:val="13"/>
  </w:num>
  <w:num w:numId="26">
    <w:abstractNumId w:val="4"/>
  </w:num>
  <w:num w:numId="27">
    <w:abstractNumId w:val="23"/>
  </w:num>
  <w:num w:numId="28">
    <w:abstractNumId w:val="15"/>
  </w:num>
  <w:num w:numId="29">
    <w:abstractNumId w:val="27"/>
  </w:num>
  <w:num w:numId="30">
    <w:abstractNumId w:val="31"/>
  </w:num>
  <w:num w:numId="31">
    <w:abstractNumId w:val="18"/>
  </w:num>
  <w:num w:numId="32">
    <w:abstractNumId w:val="17"/>
  </w:num>
  <w:num w:numId="33">
    <w:abstractNumId w:val="35"/>
  </w:num>
  <w:num w:numId="34">
    <w:abstractNumId w:val="12"/>
  </w:num>
  <w:num w:numId="35">
    <w:abstractNumId w:val="32"/>
  </w:num>
  <w:num w:numId="36">
    <w:abstractNumId w:val="16"/>
  </w:num>
  <w:num w:numId="37">
    <w:abstractNumId w:val="2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3E6"/>
    <w:rsid w:val="000575D8"/>
    <w:rsid w:val="0006227D"/>
    <w:rsid w:val="000626D7"/>
    <w:rsid w:val="00085A41"/>
    <w:rsid w:val="000D14E2"/>
    <w:rsid w:val="000F3B15"/>
    <w:rsid w:val="000F6D6D"/>
    <w:rsid w:val="00100662"/>
    <w:rsid w:val="0010704F"/>
    <w:rsid w:val="001567F5"/>
    <w:rsid w:val="00191D04"/>
    <w:rsid w:val="0019285B"/>
    <w:rsid w:val="00194A6B"/>
    <w:rsid w:val="0020368B"/>
    <w:rsid w:val="002039E0"/>
    <w:rsid w:val="00217510"/>
    <w:rsid w:val="00231472"/>
    <w:rsid w:val="002604D7"/>
    <w:rsid w:val="002761C4"/>
    <w:rsid w:val="002942B5"/>
    <w:rsid w:val="00297191"/>
    <w:rsid w:val="002A09DF"/>
    <w:rsid w:val="002A1023"/>
    <w:rsid w:val="002D2947"/>
    <w:rsid w:val="002F103D"/>
    <w:rsid w:val="00344282"/>
    <w:rsid w:val="003571A9"/>
    <w:rsid w:val="003E777F"/>
    <w:rsid w:val="00482BEA"/>
    <w:rsid w:val="0049315C"/>
    <w:rsid w:val="004B275B"/>
    <w:rsid w:val="004E7C51"/>
    <w:rsid w:val="004F13E6"/>
    <w:rsid w:val="004F3236"/>
    <w:rsid w:val="00500806"/>
    <w:rsid w:val="00501767"/>
    <w:rsid w:val="0051227B"/>
    <w:rsid w:val="005151A4"/>
    <w:rsid w:val="005220B6"/>
    <w:rsid w:val="00523F9A"/>
    <w:rsid w:val="00542E44"/>
    <w:rsid w:val="005523BB"/>
    <w:rsid w:val="00555B9D"/>
    <w:rsid w:val="00600D25"/>
    <w:rsid w:val="0062791E"/>
    <w:rsid w:val="00686432"/>
    <w:rsid w:val="006B761B"/>
    <w:rsid w:val="00713911"/>
    <w:rsid w:val="007154F6"/>
    <w:rsid w:val="00716F1E"/>
    <w:rsid w:val="00726401"/>
    <w:rsid w:val="00743B0F"/>
    <w:rsid w:val="007E4B88"/>
    <w:rsid w:val="00807762"/>
    <w:rsid w:val="00815DDC"/>
    <w:rsid w:val="00833884"/>
    <w:rsid w:val="008471C3"/>
    <w:rsid w:val="008804F9"/>
    <w:rsid w:val="00916517"/>
    <w:rsid w:val="0092480E"/>
    <w:rsid w:val="00931350"/>
    <w:rsid w:val="009313B2"/>
    <w:rsid w:val="00946806"/>
    <w:rsid w:val="009664E0"/>
    <w:rsid w:val="009753CC"/>
    <w:rsid w:val="00985517"/>
    <w:rsid w:val="009D1A84"/>
    <w:rsid w:val="009D7102"/>
    <w:rsid w:val="00A0740A"/>
    <w:rsid w:val="00A2421E"/>
    <w:rsid w:val="00A77469"/>
    <w:rsid w:val="00AA6156"/>
    <w:rsid w:val="00AC29A8"/>
    <w:rsid w:val="00AC2A42"/>
    <w:rsid w:val="00AF6CF8"/>
    <w:rsid w:val="00B04629"/>
    <w:rsid w:val="00B22A72"/>
    <w:rsid w:val="00B8299C"/>
    <w:rsid w:val="00C95C07"/>
    <w:rsid w:val="00D75C97"/>
    <w:rsid w:val="00DA4195"/>
    <w:rsid w:val="00DB11AD"/>
    <w:rsid w:val="00DC65F8"/>
    <w:rsid w:val="00DC7CE4"/>
    <w:rsid w:val="00E069E5"/>
    <w:rsid w:val="00E2072A"/>
    <w:rsid w:val="00E44BD8"/>
    <w:rsid w:val="00E87DD1"/>
    <w:rsid w:val="00E90622"/>
    <w:rsid w:val="00EB5AE6"/>
    <w:rsid w:val="00F13851"/>
    <w:rsid w:val="00F30F94"/>
    <w:rsid w:val="00F361CD"/>
    <w:rsid w:val="00F42983"/>
    <w:rsid w:val="00F946FF"/>
    <w:rsid w:val="00F95BBF"/>
    <w:rsid w:val="00FD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8A1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u w:val="single"/>
    </w:rPr>
  </w:style>
  <w:style w:type="numbering" w:customStyle="1" w:styleId="Numbered">
    <w:name w:val="Numbered"/>
    <w:pPr>
      <w:numPr>
        <w:numId w:val="1"/>
      </w:numPr>
    </w:pPr>
  </w:style>
  <w:style w:type="numbering" w:customStyle="1" w:styleId="Numbered0">
    <w:name w:val="Numbered.0"/>
    <w:pPr>
      <w:numPr>
        <w:numId w:val="3"/>
      </w:numPr>
    </w:p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table" w:styleId="TableGrid">
    <w:name w:val="Table Grid"/>
    <w:basedOn w:val="TableNormal"/>
    <w:uiPriority w:val="39"/>
    <w:rsid w:val="00294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92480E"/>
    <w:rPr>
      <w:color w:val="605E5C"/>
      <w:shd w:val="clear" w:color="auto" w:fill="E1DFDD"/>
    </w:rPr>
  </w:style>
  <w:style w:type="paragraph" w:styleId="ListParagraph">
    <w:name w:val="List Paragraph"/>
    <w:basedOn w:val="Normal"/>
    <w:uiPriority w:val="34"/>
    <w:qFormat/>
    <w:rsid w:val="00085A4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paragraph" w:styleId="NormalWeb">
    <w:name w:val="Normal (Web)"/>
    <w:basedOn w:val="Normal"/>
    <w:uiPriority w:val="99"/>
    <w:semiHidden/>
    <w:unhideWhenUsed/>
    <w:rsid w:val="009313B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9313B2"/>
  </w:style>
  <w:style w:type="character" w:styleId="FollowedHyperlink">
    <w:name w:val="FollowedHyperlink"/>
    <w:basedOn w:val="DefaultParagraphFont"/>
    <w:uiPriority w:val="99"/>
    <w:semiHidden/>
    <w:unhideWhenUsed/>
    <w:rsid w:val="002604D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27260">
      <w:bodyDiv w:val="1"/>
      <w:marLeft w:val="0"/>
      <w:marRight w:val="0"/>
      <w:marTop w:val="0"/>
      <w:marBottom w:val="0"/>
      <w:divBdr>
        <w:top w:val="none" w:sz="0" w:space="0" w:color="auto"/>
        <w:left w:val="none" w:sz="0" w:space="0" w:color="auto"/>
        <w:bottom w:val="none" w:sz="0" w:space="0" w:color="auto"/>
        <w:right w:val="none" w:sz="0" w:space="0" w:color="auto"/>
      </w:divBdr>
    </w:div>
    <w:div w:id="425737342">
      <w:bodyDiv w:val="1"/>
      <w:marLeft w:val="0"/>
      <w:marRight w:val="0"/>
      <w:marTop w:val="0"/>
      <w:marBottom w:val="0"/>
      <w:divBdr>
        <w:top w:val="none" w:sz="0" w:space="0" w:color="auto"/>
        <w:left w:val="none" w:sz="0" w:space="0" w:color="auto"/>
        <w:bottom w:val="none" w:sz="0" w:space="0" w:color="auto"/>
        <w:right w:val="none" w:sz="0" w:space="0" w:color="auto"/>
      </w:divBdr>
    </w:div>
    <w:div w:id="497042256">
      <w:bodyDiv w:val="1"/>
      <w:marLeft w:val="0"/>
      <w:marRight w:val="0"/>
      <w:marTop w:val="0"/>
      <w:marBottom w:val="0"/>
      <w:divBdr>
        <w:top w:val="none" w:sz="0" w:space="0" w:color="auto"/>
        <w:left w:val="none" w:sz="0" w:space="0" w:color="auto"/>
        <w:bottom w:val="none" w:sz="0" w:space="0" w:color="auto"/>
        <w:right w:val="none" w:sz="0" w:space="0" w:color="auto"/>
      </w:divBdr>
    </w:div>
    <w:div w:id="511380276">
      <w:bodyDiv w:val="1"/>
      <w:marLeft w:val="0"/>
      <w:marRight w:val="0"/>
      <w:marTop w:val="0"/>
      <w:marBottom w:val="0"/>
      <w:divBdr>
        <w:top w:val="none" w:sz="0" w:space="0" w:color="auto"/>
        <w:left w:val="none" w:sz="0" w:space="0" w:color="auto"/>
        <w:bottom w:val="none" w:sz="0" w:space="0" w:color="auto"/>
        <w:right w:val="none" w:sz="0" w:space="0" w:color="auto"/>
      </w:divBdr>
    </w:div>
    <w:div w:id="616911249">
      <w:bodyDiv w:val="1"/>
      <w:marLeft w:val="0"/>
      <w:marRight w:val="0"/>
      <w:marTop w:val="0"/>
      <w:marBottom w:val="0"/>
      <w:divBdr>
        <w:top w:val="none" w:sz="0" w:space="0" w:color="auto"/>
        <w:left w:val="none" w:sz="0" w:space="0" w:color="auto"/>
        <w:bottom w:val="none" w:sz="0" w:space="0" w:color="auto"/>
        <w:right w:val="none" w:sz="0" w:space="0" w:color="auto"/>
      </w:divBdr>
    </w:div>
    <w:div w:id="876360055">
      <w:bodyDiv w:val="1"/>
      <w:marLeft w:val="0"/>
      <w:marRight w:val="0"/>
      <w:marTop w:val="0"/>
      <w:marBottom w:val="0"/>
      <w:divBdr>
        <w:top w:val="none" w:sz="0" w:space="0" w:color="auto"/>
        <w:left w:val="none" w:sz="0" w:space="0" w:color="auto"/>
        <w:bottom w:val="none" w:sz="0" w:space="0" w:color="auto"/>
        <w:right w:val="none" w:sz="0" w:space="0" w:color="auto"/>
      </w:divBdr>
    </w:div>
    <w:div w:id="968512711">
      <w:bodyDiv w:val="1"/>
      <w:marLeft w:val="0"/>
      <w:marRight w:val="0"/>
      <w:marTop w:val="0"/>
      <w:marBottom w:val="0"/>
      <w:divBdr>
        <w:top w:val="none" w:sz="0" w:space="0" w:color="auto"/>
        <w:left w:val="none" w:sz="0" w:space="0" w:color="auto"/>
        <w:bottom w:val="none" w:sz="0" w:space="0" w:color="auto"/>
        <w:right w:val="none" w:sz="0" w:space="0" w:color="auto"/>
      </w:divBdr>
    </w:div>
    <w:div w:id="1548493651">
      <w:bodyDiv w:val="1"/>
      <w:marLeft w:val="0"/>
      <w:marRight w:val="0"/>
      <w:marTop w:val="0"/>
      <w:marBottom w:val="0"/>
      <w:divBdr>
        <w:top w:val="none" w:sz="0" w:space="0" w:color="auto"/>
        <w:left w:val="none" w:sz="0" w:space="0" w:color="auto"/>
        <w:bottom w:val="none" w:sz="0" w:space="0" w:color="auto"/>
        <w:right w:val="none" w:sz="0" w:space="0" w:color="auto"/>
      </w:divBdr>
    </w:div>
    <w:div w:id="1553347143">
      <w:bodyDiv w:val="1"/>
      <w:marLeft w:val="0"/>
      <w:marRight w:val="0"/>
      <w:marTop w:val="0"/>
      <w:marBottom w:val="0"/>
      <w:divBdr>
        <w:top w:val="none" w:sz="0" w:space="0" w:color="auto"/>
        <w:left w:val="none" w:sz="0" w:space="0" w:color="auto"/>
        <w:bottom w:val="none" w:sz="0" w:space="0" w:color="auto"/>
        <w:right w:val="none" w:sz="0" w:space="0" w:color="auto"/>
      </w:divBdr>
    </w:div>
    <w:div w:id="1635257532">
      <w:bodyDiv w:val="1"/>
      <w:marLeft w:val="0"/>
      <w:marRight w:val="0"/>
      <w:marTop w:val="0"/>
      <w:marBottom w:val="0"/>
      <w:divBdr>
        <w:top w:val="none" w:sz="0" w:space="0" w:color="auto"/>
        <w:left w:val="none" w:sz="0" w:space="0" w:color="auto"/>
        <w:bottom w:val="none" w:sz="0" w:space="0" w:color="auto"/>
        <w:right w:val="none" w:sz="0" w:space="0" w:color="auto"/>
      </w:divBdr>
      <w:divsChild>
        <w:div w:id="1033338674">
          <w:marLeft w:val="0"/>
          <w:marRight w:val="0"/>
          <w:marTop w:val="0"/>
          <w:marBottom w:val="0"/>
          <w:divBdr>
            <w:top w:val="none" w:sz="0" w:space="0" w:color="auto"/>
            <w:left w:val="none" w:sz="0" w:space="0" w:color="auto"/>
            <w:bottom w:val="none" w:sz="0" w:space="0" w:color="auto"/>
            <w:right w:val="none" w:sz="0" w:space="0" w:color="auto"/>
          </w:divBdr>
          <w:divsChild>
            <w:div w:id="983656247">
              <w:marLeft w:val="0"/>
              <w:marRight w:val="0"/>
              <w:marTop w:val="0"/>
              <w:marBottom w:val="0"/>
              <w:divBdr>
                <w:top w:val="none" w:sz="0" w:space="0" w:color="auto"/>
                <w:left w:val="none" w:sz="0" w:space="0" w:color="auto"/>
                <w:bottom w:val="none" w:sz="0" w:space="0" w:color="auto"/>
                <w:right w:val="none" w:sz="0" w:space="0" w:color="auto"/>
              </w:divBdr>
              <w:divsChild>
                <w:div w:id="2079550513">
                  <w:marLeft w:val="0"/>
                  <w:marRight w:val="0"/>
                  <w:marTop w:val="0"/>
                  <w:marBottom w:val="0"/>
                  <w:divBdr>
                    <w:top w:val="none" w:sz="0" w:space="0" w:color="auto"/>
                    <w:left w:val="none" w:sz="0" w:space="0" w:color="auto"/>
                    <w:bottom w:val="none" w:sz="0" w:space="0" w:color="auto"/>
                    <w:right w:val="none" w:sz="0" w:space="0" w:color="auto"/>
                  </w:divBdr>
                  <w:divsChild>
                    <w:div w:id="5708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8592">
      <w:bodyDiv w:val="1"/>
      <w:marLeft w:val="0"/>
      <w:marRight w:val="0"/>
      <w:marTop w:val="0"/>
      <w:marBottom w:val="0"/>
      <w:divBdr>
        <w:top w:val="none" w:sz="0" w:space="0" w:color="auto"/>
        <w:left w:val="none" w:sz="0" w:space="0" w:color="auto"/>
        <w:bottom w:val="none" w:sz="0" w:space="0" w:color="auto"/>
        <w:right w:val="none" w:sz="0" w:space="0" w:color="auto"/>
      </w:divBdr>
    </w:div>
    <w:div w:id="2024428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kgilbert@agnesscott.ed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mag.org/careers/2016/03/how-seriously-read-scientific-pap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ncbi.nlm.nih.gov/pmc/articles/PMC3687192/" TargetMode="External"/><Relationship Id="rId4" Type="http://schemas.openxmlformats.org/officeDocument/2006/relationships/webSettings" Target="webSettings.xml"/><Relationship Id="rId9" Type="http://schemas.openxmlformats.org/officeDocument/2006/relationships/hyperlink" Target="https://www.huffpost.com/entry/how-to-read-and-understand-a-scientific-paper_b_5501628&#160;(Links%20to%20an%20external%20site.)"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1302</TotalTime>
  <Pages>6</Pages>
  <Words>3171</Words>
  <Characters>18079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58</cp:revision>
  <dcterms:created xsi:type="dcterms:W3CDTF">2019-07-03T12:31:00Z</dcterms:created>
  <dcterms:modified xsi:type="dcterms:W3CDTF">2021-04-13T12:25:00Z</dcterms:modified>
</cp:coreProperties>
</file>